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9C442" w14:textId="77777777" w:rsidR="00091ED6" w:rsidRPr="00091ED6" w:rsidRDefault="00091ED6" w:rsidP="00091ED6">
      <w:pPr>
        <w:rPr>
          <w:lang w:bidi="pl-PL"/>
        </w:rPr>
      </w:pPr>
      <w:r w:rsidRPr="00091ED6">
        <w:rPr>
          <w:b/>
          <w:bCs/>
          <w:lang w:bidi="pl-PL"/>
        </w:rPr>
        <w:t>ZAŁĄCZNIK nr 5</w:t>
      </w:r>
    </w:p>
    <w:p w14:paraId="4BFB2704" w14:textId="77777777" w:rsidR="00091ED6" w:rsidRPr="00091ED6" w:rsidRDefault="00091ED6" w:rsidP="00091ED6">
      <w:pPr>
        <w:rPr>
          <w:b/>
          <w:bCs/>
          <w:lang w:bidi="pl-PL"/>
        </w:rPr>
      </w:pPr>
    </w:p>
    <w:p w14:paraId="7D1494D9" w14:textId="77777777" w:rsidR="00091ED6" w:rsidRPr="00091ED6" w:rsidRDefault="00091ED6" w:rsidP="00091ED6">
      <w:pPr>
        <w:rPr>
          <w:b/>
          <w:bCs/>
          <w:lang w:bidi="pl-PL"/>
        </w:rPr>
      </w:pPr>
    </w:p>
    <w:p w14:paraId="199F4537" w14:textId="77777777" w:rsidR="00091ED6" w:rsidRPr="00091ED6" w:rsidRDefault="00091ED6" w:rsidP="00091ED6">
      <w:pPr>
        <w:rPr>
          <w:b/>
          <w:bCs/>
          <w:lang w:bidi="pl-PL"/>
        </w:rPr>
      </w:pPr>
    </w:p>
    <w:p w14:paraId="0E2F168A" w14:textId="77777777" w:rsidR="00091ED6" w:rsidRPr="00091ED6" w:rsidRDefault="00091ED6" w:rsidP="00091ED6">
      <w:pPr>
        <w:rPr>
          <w:lang w:bidi="pl-PL"/>
        </w:rPr>
      </w:pPr>
      <w:r w:rsidRPr="00091ED6">
        <w:rPr>
          <w:b/>
          <w:lang w:bidi="pl-PL"/>
        </w:rPr>
        <w:t>WZÓR ZAŚWIADCZENIA DO SPRAWOZDANIA FINANSOWEGO</w:t>
      </w:r>
    </w:p>
    <w:p w14:paraId="3F807184" w14:textId="77777777" w:rsidR="00091ED6" w:rsidRPr="00091ED6" w:rsidRDefault="00091ED6" w:rsidP="00091ED6">
      <w:pPr>
        <w:rPr>
          <w:b/>
          <w:bCs/>
          <w:lang w:bidi="pl-PL"/>
        </w:rPr>
      </w:pPr>
    </w:p>
    <w:p w14:paraId="3D8FB66F" w14:textId="77777777" w:rsidR="00091ED6" w:rsidRPr="00091ED6" w:rsidRDefault="00091ED6" w:rsidP="00091ED6">
      <w:pPr>
        <w:rPr>
          <w:b/>
          <w:bCs/>
          <w:lang w:bidi="pl-PL"/>
        </w:rPr>
      </w:pPr>
    </w:p>
    <w:p w14:paraId="4D56A63A" w14:textId="77777777" w:rsidR="00091ED6" w:rsidRPr="00091ED6" w:rsidRDefault="00091ED6" w:rsidP="00091ED6">
      <w:pPr>
        <w:numPr>
          <w:ilvl w:val="0"/>
          <w:numId w:val="22"/>
        </w:numPr>
        <w:rPr>
          <w:lang w:bidi="pl-PL"/>
        </w:rPr>
      </w:pPr>
      <w:r w:rsidRPr="00091ED6">
        <w:rPr>
          <w:b/>
          <w:i/>
          <w:lang w:bidi="pl-PL"/>
        </w:rPr>
        <w:t>W przypadku opcji [kursywą w kwadratowych nawiasach]: należy wybrać daną opcję.</w:t>
      </w:r>
      <w:r w:rsidRPr="00091ED6">
        <w:rPr>
          <w:b/>
          <w:lang w:bidi="pl-PL"/>
        </w:rPr>
        <w:t xml:space="preserve"> Opcje, które nie zostały wybrane, należy usunąć.</w:t>
      </w:r>
    </w:p>
    <w:p w14:paraId="1033DA1D" w14:textId="77777777" w:rsidR="00091ED6" w:rsidRPr="00091ED6" w:rsidRDefault="00091ED6" w:rsidP="00091ED6">
      <w:pPr>
        <w:numPr>
          <w:ilvl w:val="0"/>
          <w:numId w:val="22"/>
        </w:numPr>
        <w:rPr>
          <w:lang w:bidi="pl-PL"/>
        </w:rPr>
      </w:pPr>
      <w:r w:rsidRPr="00091ED6">
        <w:rPr>
          <w:b/>
          <w:lang w:bidi="pl-PL"/>
        </w:rPr>
        <w:t>W przypadku pól [z szarym tłem w kwadratowych nawiasach]: należy wprowadzić stosowne dane</w:t>
      </w:r>
    </w:p>
    <w:p w14:paraId="30433240" w14:textId="77777777" w:rsidR="00091ED6" w:rsidRPr="00091ED6" w:rsidRDefault="00091ED6" w:rsidP="00091ED6">
      <w:pPr>
        <w:rPr>
          <w:b/>
          <w:bCs/>
          <w:lang w:bidi="pl-PL"/>
        </w:rPr>
      </w:pPr>
    </w:p>
    <w:p w14:paraId="1CEB7F11" w14:textId="77777777" w:rsidR="00091ED6" w:rsidRPr="00091ED6" w:rsidRDefault="00091ED6" w:rsidP="00091ED6">
      <w:pPr>
        <w:rPr>
          <w:b/>
          <w:bCs/>
          <w:lang w:bidi="pl-PL"/>
        </w:rPr>
      </w:pPr>
    </w:p>
    <w:p w14:paraId="11768366" w14:textId="77777777" w:rsidR="00091ED6" w:rsidRPr="00091ED6" w:rsidRDefault="00091ED6" w:rsidP="00091ED6">
      <w:pPr>
        <w:rPr>
          <w:b/>
          <w:bCs/>
          <w:lang w:bidi="pl-PL"/>
        </w:rPr>
      </w:pPr>
    </w:p>
    <w:p w14:paraId="0A9B99D4" w14:textId="77777777" w:rsidR="00091ED6" w:rsidRPr="00091ED6" w:rsidRDefault="00091ED6" w:rsidP="00091ED6">
      <w:pPr>
        <w:rPr>
          <w:b/>
          <w:bCs/>
          <w:lang w:bidi="pl-PL"/>
        </w:rPr>
      </w:pPr>
    </w:p>
    <w:p w14:paraId="0E690F38" w14:textId="77777777" w:rsidR="00091ED6" w:rsidRPr="00091ED6" w:rsidRDefault="00091ED6" w:rsidP="00091ED6">
      <w:pPr>
        <w:rPr>
          <w:b/>
          <w:bCs/>
          <w:lang w:bidi="pl-PL"/>
        </w:rPr>
      </w:pPr>
    </w:p>
    <w:p w14:paraId="6F798978" w14:textId="77777777" w:rsidR="00091ED6" w:rsidRPr="00091ED6" w:rsidRDefault="00091ED6" w:rsidP="00091ED6">
      <w:pPr>
        <w:rPr>
          <w:b/>
          <w:bCs/>
          <w:lang w:bidi="pl-PL"/>
        </w:rPr>
      </w:pPr>
    </w:p>
    <w:p w14:paraId="249BAE4A" w14:textId="77777777" w:rsidR="00091ED6" w:rsidRPr="00091ED6" w:rsidRDefault="00091ED6" w:rsidP="00091ED6">
      <w:pPr>
        <w:rPr>
          <w:b/>
          <w:bCs/>
          <w:lang w:bidi="pl-PL"/>
        </w:rPr>
      </w:pPr>
    </w:p>
    <w:p w14:paraId="037A23BB" w14:textId="77777777" w:rsidR="00091ED6" w:rsidRPr="00091ED6" w:rsidRDefault="00091ED6" w:rsidP="00091ED6">
      <w:pPr>
        <w:rPr>
          <w:b/>
          <w:bCs/>
          <w:lang w:bidi="pl-PL"/>
        </w:rPr>
      </w:pPr>
    </w:p>
    <w:p w14:paraId="7FB95E0C" w14:textId="77777777" w:rsidR="00091ED6" w:rsidRPr="00091ED6" w:rsidRDefault="00091ED6" w:rsidP="00091ED6">
      <w:pPr>
        <w:rPr>
          <w:b/>
          <w:bCs/>
          <w:lang w:bidi="pl-PL"/>
        </w:rPr>
      </w:pPr>
    </w:p>
    <w:p w14:paraId="0559FD81" w14:textId="77777777" w:rsidR="00091ED6" w:rsidRPr="00091ED6" w:rsidRDefault="00091ED6" w:rsidP="00091ED6">
      <w:pPr>
        <w:rPr>
          <w:lang w:bidi="pl-PL"/>
        </w:rPr>
      </w:pPr>
      <w:r w:rsidRPr="00091ED6">
        <w:rPr>
          <w:b/>
          <w:lang w:bidi="pl-PL"/>
        </w:rPr>
        <w:t>SPIS TREŚCI</w:t>
      </w:r>
    </w:p>
    <w:p w14:paraId="685EFD2D" w14:textId="77777777" w:rsidR="00091ED6" w:rsidRPr="00091ED6" w:rsidRDefault="00091ED6" w:rsidP="00091ED6">
      <w:pPr>
        <w:rPr>
          <w:lang w:bidi="pl-PL"/>
        </w:rPr>
      </w:pPr>
      <w:hyperlink w:anchor="_bookmark0" w:history="1">
        <w:r w:rsidRPr="00091ED6">
          <w:rPr>
            <w:rStyle w:val="Hipercze"/>
            <w:b/>
            <w:lang w:bidi="pl-PL"/>
          </w:rPr>
          <w:t>SPECYFIKACJA ISTOTNYCH WARUNKÓW ZAMÓWIENIA NA SPORZĄDZENIE NIEZALEŻNEGO RAPORTU Z USTALEŃ DOTYCZĄCYCH KOSZTÓW</w:t>
        </w:r>
      </w:hyperlink>
      <w:r w:rsidRPr="00091ED6">
        <w:rPr>
          <w:lang w:bidi="pl-PL"/>
        </w:rPr>
        <w:t xml:space="preserve"> </w:t>
      </w:r>
      <w:hyperlink w:anchor="_bookmark0" w:history="1">
        <w:r w:rsidRPr="00091ED6">
          <w:rPr>
            <w:rStyle w:val="Hipercze"/>
            <w:b/>
            <w:lang w:bidi="pl-PL"/>
          </w:rPr>
          <w:t>ZADEKLAROWANYCH DO UMOWY O DOTACJĘ FINANSOWANEJ Z FUNDUSZU BADAWCZEGO WĘGLA</w:t>
        </w:r>
      </w:hyperlink>
      <w:r w:rsidRPr="00091ED6">
        <w:rPr>
          <w:lang w:bidi="pl-PL"/>
        </w:rPr>
        <w:t xml:space="preserve"> </w:t>
      </w:r>
      <w:hyperlink w:anchor="_bookmark0" w:history="1">
        <w:r w:rsidRPr="00091ED6">
          <w:rPr>
            <w:rStyle w:val="Hipercze"/>
            <w:b/>
            <w:lang w:bidi="pl-PL"/>
          </w:rPr>
          <w:t>I STALI (ANG. RESEARCH FUND FOR COAL</w:t>
        </w:r>
      </w:hyperlink>
      <w:r w:rsidRPr="00091ED6">
        <w:rPr>
          <w:lang w:bidi="pl-PL"/>
        </w:rPr>
        <w:t xml:space="preserve"> </w:t>
      </w:r>
      <w:hyperlink w:anchor="_bookmark0" w:history="1">
        <w:r w:rsidRPr="00091ED6">
          <w:rPr>
            <w:rStyle w:val="Hipercze"/>
            <w:b/>
            <w:lang w:bidi="pl-PL"/>
          </w:rPr>
          <w:t xml:space="preserve"> AND STEEL (RFCS) </w:t>
        </w:r>
        <w:r w:rsidRPr="00091ED6">
          <w:rPr>
            <w:rStyle w:val="Hipercze"/>
            <w:lang w:bidi="pl-PL"/>
          </w:rPr>
          <w:tab/>
        </w:r>
        <w:r w:rsidRPr="00091ED6">
          <w:rPr>
            <w:rStyle w:val="Hipercze"/>
            <w:b/>
            <w:lang w:bidi="pl-PL"/>
          </w:rPr>
          <w:t>2</w:t>
        </w:r>
      </w:hyperlink>
    </w:p>
    <w:p w14:paraId="1F2393D9" w14:textId="77777777" w:rsidR="00091ED6" w:rsidRPr="00091ED6" w:rsidRDefault="00091ED6" w:rsidP="00091ED6">
      <w:pPr>
        <w:rPr>
          <w:lang w:bidi="pl-PL"/>
        </w:rPr>
      </w:pPr>
      <w:hyperlink w:anchor="_bookmark1" w:history="1">
        <w:r w:rsidRPr="00091ED6">
          <w:rPr>
            <w:rStyle w:val="Hipercze"/>
            <w:b/>
            <w:lang w:bidi="pl-PL"/>
          </w:rPr>
          <w:t>NIEZALEŻNY RAPORT Z USTALEŃ DOTYCZĄCYCH KOSZTÓW ZADEKLAROWANYCH DO UMOWY O DOTACJĘ</w:t>
        </w:r>
      </w:hyperlink>
      <w:r w:rsidRPr="00091ED6">
        <w:rPr>
          <w:lang w:bidi="pl-PL"/>
        </w:rPr>
        <w:t xml:space="preserve"> </w:t>
      </w:r>
      <w:hyperlink w:anchor="_bookmark1" w:history="1">
        <w:r w:rsidRPr="00091ED6">
          <w:rPr>
            <w:rStyle w:val="Hipercze"/>
            <w:b/>
            <w:lang w:bidi="pl-PL"/>
          </w:rPr>
          <w:t>FINANSOWANEJ Z FUNDUSZU BADAWCZEGO WĘGLA I STALI (RFCS)</w:t>
        </w:r>
      </w:hyperlink>
    </w:p>
    <w:p w14:paraId="32EB9FE9" w14:textId="77777777" w:rsidR="00091ED6" w:rsidRPr="00091ED6" w:rsidRDefault="00091ED6" w:rsidP="00091ED6">
      <w:pPr>
        <w:rPr>
          <w:lang w:bidi="pl-PL"/>
        </w:rPr>
      </w:pPr>
      <w:hyperlink w:anchor="_bookmark1" w:history="1">
        <w:r w:rsidRPr="00091ED6">
          <w:rPr>
            <w:rStyle w:val="Hipercze"/>
            <w:b/>
            <w:lang w:bidi="pl-PL"/>
          </w:rPr>
          <w:t>…………………………………………………………………………………………………………………..… 5</w:t>
        </w:r>
      </w:hyperlink>
    </w:p>
    <w:p w14:paraId="14626A57" w14:textId="77777777" w:rsidR="00091ED6" w:rsidRPr="00091ED6" w:rsidRDefault="00091ED6" w:rsidP="00091ED6">
      <w:pPr>
        <w:rPr>
          <w:lang w:bidi="pl-PL"/>
        </w:rPr>
        <w:sectPr w:rsidR="00091ED6" w:rsidRPr="00091ED6" w:rsidSect="00091ED6">
          <w:headerReference w:type="default" r:id="rId5"/>
          <w:footerReference w:type="default" r:id="rId6"/>
          <w:pgSz w:w="11910" w:h="16840"/>
          <w:pgMar w:top="1700" w:right="520" w:bottom="1140" w:left="1300" w:header="730" w:footer="952" w:gutter="0"/>
          <w:pgNumType w:start="1"/>
          <w:cols w:space="708"/>
        </w:sectPr>
      </w:pPr>
    </w:p>
    <w:p w14:paraId="1E964407" w14:textId="77777777" w:rsidR="00091ED6" w:rsidRPr="00091ED6" w:rsidRDefault="00091ED6" w:rsidP="00091ED6">
      <w:pPr>
        <w:rPr>
          <w:lang w:bidi="pl-PL"/>
        </w:rPr>
      </w:pPr>
      <w:r w:rsidRPr="00091ED6">
        <w:rPr>
          <w:b/>
          <w:bCs/>
          <w:lang w:bidi="pl-PL"/>
        </w:rPr>
        <w:lastRenderedPageBreak/>
        <w:t>Specyfikacja istotnych warunków zamówienia na sporządzenie niezależnego raportu z ustaleń dotyczących kosztów zadeklarowanych do umowy o dotację finansowanej z Funduszu Badawczego Węgla i Stali (RFCS)</w:t>
      </w:r>
    </w:p>
    <w:p w14:paraId="05BC91C5" w14:textId="77777777" w:rsidR="00091ED6" w:rsidRPr="00091ED6" w:rsidRDefault="00091ED6" w:rsidP="00091ED6">
      <w:pPr>
        <w:rPr>
          <w:lang w:bidi="pl-PL"/>
        </w:rPr>
      </w:pPr>
      <w:r w:rsidRPr="00091ED6">
        <w:rPr>
          <w:lang w:bidi="pl-PL"/>
        </w:rPr>
        <w:t xml:space="preserve">Niniejszy dokument określa </w:t>
      </w:r>
      <w:r w:rsidRPr="00091ED6">
        <w:rPr>
          <w:b/>
          <w:lang w:bidi="pl-PL"/>
        </w:rPr>
        <w:t>Specyfikację Istotnych Warunków Zamówienia (SIZW),</w:t>
      </w:r>
      <w:r w:rsidRPr="00091ED6">
        <w:rPr>
          <w:lang w:bidi="pl-PL"/>
        </w:rPr>
        <w:t xml:space="preserve"> na podstawie których</w:t>
      </w:r>
    </w:p>
    <w:p w14:paraId="2E30E226" w14:textId="77777777" w:rsidR="00091ED6" w:rsidRPr="00091ED6" w:rsidRDefault="00091ED6" w:rsidP="00091ED6">
      <w:pPr>
        <w:rPr>
          <w:lang w:bidi="pl-PL"/>
        </w:rPr>
      </w:pPr>
      <w:r w:rsidRPr="00091ED6">
        <w:rPr>
          <w:i/>
          <w:lang w:bidi="pl-PL"/>
        </w:rPr>
        <w:t>[OPCJA 1: [wstawić nazwę beneficjenta]  („Beneficjent”)]   [OPCJA 2: [wstawić nazwę powiązanej strony trzeciej] („Powiązana Strona Trzecia”), strona trzecia powiązana z Beneficjentem [wstawić nazwę beneficjenta] („Beneficjent”)]</w:t>
      </w:r>
    </w:p>
    <w:p w14:paraId="24608C65" w14:textId="77777777" w:rsidR="00091ED6" w:rsidRPr="00091ED6" w:rsidRDefault="00091ED6" w:rsidP="00091ED6">
      <w:pPr>
        <w:rPr>
          <w:lang w:bidi="pl-PL"/>
        </w:rPr>
      </w:pPr>
      <w:r w:rsidRPr="00091ED6">
        <w:rPr>
          <w:lang w:bidi="pl-PL"/>
        </w:rPr>
        <w:t>wyraża zgodę na zaangażowanie</w:t>
      </w:r>
    </w:p>
    <w:p w14:paraId="26F6C833" w14:textId="77777777" w:rsidR="00091ED6" w:rsidRPr="00091ED6" w:rsidRDefault="00091ED6" w:rsidP="00091ED6">
      <w:pPr>
        <w:rPr>
          <w:lang w:bidi="pl-PL"/>
        </w:rPr>
      </w:pPr>
      <w:r w:rsidRPr="00091ED6">
        <w:rPr>
          <w:lang w:bidi="pl-PL"/>
        </w:rPr>
        <w:t>[</w:t>
      </w:r>
      <w:r w:rsidRPr="00091ED6">
        <w:rPr>
          <w:b/>
          <w:lang w:bidi="pl-PL"/>
        </w:rPr>
        <w:t>wstawić nazwę audytora</w:t>
      </w:r>
      <w:r w:rsidRPr="00091ED6">
        <w:rPr>
          <w:lang w:bidi="pl-PL"/>
        </w:rPr>
        <w:t>] („Audytor”)</w:t>
      </w:r>
    </w:p>
    <w:p w14:paraId="646B0745" w14:textId="77777777" w:rsidR="00091ED6" w:rsidRPr="00091ED6" w:rsidRDefault="00091ED6" w:rsidP="00091ED6">
      <w:pPr>
        <w:rPr>
          <w:lang w:bidi="pl-PL"/>
        </w:rPr>
      </w:pPr>
    </w:p>
    <w:p w14:paraId="7902CB7D" w14:textId="77777777" w:rsidR="00091ED6" w:rsidRPr="00091ED6" w:rsidRDefault="00091ED6" w:rsidP="00091ED6">
      <w:pPr>
        <w:rPr>
          <w:lang w:bidi="pl-PL"/>
        </w:rPr>
      </w:pPr>
      <w:r w:rsidRPr="00091ED6">
        <w:rPr>
          <w:lang w:bidi="pl-PL"/>
        </w:rPr>
        <w:t xml:space="preserve">w celu sporządzenia niezależnego raportu z ustaleń („Raport”) dotyczących sprawozdania finansowego1  przygotowanego przez </w:t>
      </w:r>
      <w:r w:rsidRPr="00091ED6">
        <w:rPr>
          <w:i/>
          <w:lang w:bidi="pl-PL"/>
        </w:rPr>
        <w:t xml:space="preserve">[Beneficjenta] [Powiązaną Stronę Trzecią] </w:t>
      </w:r>
      <w:r w:rsidRPr="00091ED6">
        <w:rPr>
          <w:lang w:bidi="pl-PL"/>
        </w:rPr>
        <w:t>do umowy o dotację RFCS [wstawić numer umowy o dotację, tytuł działania, skrót, oraz czas trwania od/do] („Umowa”), oraz</w:t>
      </w:r>
    </w:p>
    <w:p w14:paraId="7B456A0D" w14:textId="77777777" w:rsidR="00091ED6" w:rsidRPr="00091ED6" w:rsidRDefault="00091ED6" w:rsidP="00091ED6">
      <w:pPr>
        <w:rPr>
          <w:lang w:bidi="pl-PL"/>
        </w:rPr>
      </w:pPr>
    </w:p>
    <w:p w14:paraId="31026770" w14:textId="77777777" w:rsidR="00091ED6" w:rsidRPr="00091ED6" w:rsidRDefault="00091ED6" w:rsidP="00091ED6">
      <w:pPr>
        <w:rPr>
          <w:lang w:bidi="pl-PL"/>
        </w:rPr>
      </w:pPr>
      <w:r w:rsidRPr="00091ED6">
        <w:rPr>
          <w:lang w:bidi="pl-PL"/>
        </w:rPr>
        <w:t>wystawienia Zaświadczenia do sprawozdania finansowego (ang. Certificate on the Financial Statements, CFS), o którym mowa w art. 20.3 Umowy, z zastosowaniem obowiązkowego formatu sprawozdań przewidzianego przez Komisję.</w:t>
      </w:r>
    </w:p>
    <w:p w14:paraId="44471120" w14:textId="77777777" w:rsidR="00091ED6" w:rsidRPr="00091ED6" w:rsidRDefault="00091ED6" w:rsidP="00091ED6">
      <w:pPr>
        <w:rPr>
          <w:lang w:bidi="pl-PL"/>
        </w:rPr>
      </w:pPr>
    </w:p>
    <w:p w14:paraId="7568BF81" w14:textId="77777777" w:rsidR="00091ED6" w:rsidRPr="00091ED6" w:rsidRDefault="00091ED6" w:rsidP="00091ED6">
      <w:pPr>
        <w:rPr>
          <w:lang w:bidi="pl-PL"/>
        </w:rPr>
      </w:pPr>
      <w:r w:rsidRPr="00091ED6">
        <w:rPr>
          <w:lang w:bidi="pl-PL"/>
        </w:rPr>
        <w:t xml:space="preserve">Umowa została zawarta w ramach Programu </w:t>
      </w:r>
      <w:r w:rsidRPr="00091ED6">
        <w:rPr>
          <w:b/>
          <w:lang w:bidi="pl-PL"/>
        </w:rPr>
        <w:t xml:space="preserve">Funduszu Badawczego Węgla i Stali (RFCS) </w:t>
      </w:r>
      <w:r w:rsidRPr="00091ED6">
        <w:rPr>
          <w:lang w:bidi="pl-PL"/>
        </w:rPr>
        <w:t xml:space="preserve">pomiędzy Beneficjentem a </w:t>
      </w:r>
      <w:r w:rsidRPr="00091ED6">
        <w:rPr>
          <w:i/>
          <w:lang w:bidi="pl-PL"/>
        </w:rPr>
        <w:t>Unią Europejską, reprezentowaną przez Komisję Europejską („Komisja”).</w:t>
      </w:r>
    </w:p>
    <w:p w14:paraId="4E87B19F" w14:textId="77777777" w:rsidR="00091ED6" w:rsidRPr="00091ED6" w:rsidRDefault="00091ED6" w:rsidP="00091ED6">
      <w:pPr>
        <w:rPr>
          <w:i/>
          <w:lang w:bidi="pl-PL"/>
        </w:rPr>
      </w:pPr>
    </w:p>
    <w:p w14:paraId="46B6010B" w14:textId="77777777" w:rsidR="00091ED6" w:rsidRPr="00091ED6" w:rsidRDefault="00091ED6" w:rsidP="00091ED6">
      <w:pPr>
        <w:rPr>
          <w:lang w:bidi="pl-PL"/>
        </w:rPr>
      </w:pPr>
      <w:r w:rsidRPr="00091ED6">
        <w:rPr>
          <w:lang w:bidi="pl-PL"/>
        </w:rPr>
        <w:t>Komisja została wymieniona powyżej wyłącznie jako sygnatariusz Umowy zawartej z Beneficjentem.  Unia Europejska nie jest stroną niniejszego zlecenia na usługę.</w:t>
      </w:r>
    </w:p>
    <w:p w14:paraId="4F52EC7F" w14:textId="77777777" w:rsidR="00091ED6" w:rsidRPr="00091ED6" w:rsidRDefault="00091ED6" w:rsidP="00091ED6">
      <w:pPr>
        <w:rPr>
          <w:lang w:bidi="pl-PL"/>
        </w:rPr>
      </w:pPr>
    </w:p>
    <w:p w14:paraId="3B479463" w14:textId="77777777" w:rsidR="00091ED6" w:rsidRPr="00091ED6" w:rsidRDefault="00091ED6" w:rsidP="00091ED6">
      <w:pPr>
        <w:numPr>
          <w:ilvl w:val="1"/>
          <w:numId w:val="21"/>
        </w:numPr>
        <w:jc w:val="both"/>
        <w:rPr>
          <w:lang w:bidi="pl-PL"/>
        </w:rPr>
      </w:pPr>
      <w:r w:rsidRPr="00091ED6">
        <w:rPr>
          <w:b/>
          <w:bCs/>
          <w:lang w:bidi="pl-PL"/>
        </w:rPr>
        <w:t>Przedmiot zlecenia na usługę</w:t>
      </w:r>
    </w:p>
    <w:p w14:paraId="4414620C" w14:textId="77777777" w:rsidR="00091ED6" w:rsidRPr="00091ED6" w:rsidRDefault="00091ED6" w:rsidP="00091ED6">
      <w:pPr>
        <w:rPr>
          <w:b/>
          <w:bCs/>
          <w:lang w:bidi="pl-PL"/>
        </w:rPr>
      </w:pPr>
    </w:p>
    <w:p w14:paraId="5D023628" w14:textId="77777777" w:rsidR="00091ED6" w:rsidRPr="00091ED6" w:rsidRDefault="00091ED6" w:rsidP="00091ED6">
      <w:pPr>
        <w:rPr>
          <w:lang w:bidi="pl-PL"/>
        </w:rPr>
      </w:pPr>
      <w:r w:rsidRPr="00091ED6">
        <w:rPr>
          <w:lang w:bidi="pl-PL"/>
        </w:rPr>
        <w:t>Koordynator jest zobowiązany przedłożyć Komisji okresowy raport finansowy w ciągu 60 dni od zakończenia okresu sprawozdawczego, który będzie obejmował, między innymi, CFS dla każdego beneficjenta i każdej powiązanej strony trzeciej, która wnosi o łączne dofinansowanie w kwocie EUR 200 000 lub więcej, jako zwrot faktycznie poniesionych kosztów (zob. art. 20.3 Umowy). 2</w:t>
      </w:r>
    </w:p>
    <w:p w14:paraId="38E48788" w14:textId="77777777" w:rsidR="00091ED6" w:rsidRPr="00091ED6" w:rsidRDefault="00091ED6" w:rsidP="00091ED6">
      <w:pPr>
        <w:rPr>
          <w:lang w:bidi="pl-PL"/>
        </w:rPr>
      </w:pPr>
    </w:p>
    <w:p w14:paraId="32302E92" w14:textId="77777777" w:rsidR="00091ED6" w:rsidRPr="00091ED6" w:rsidRDefault="00091ED6" w:rsidP="00091ED6">
      <w:pPr>
        <w:rPr>
          <w:lang w:bidi="pl-PL"/>
        </w:rPr>
      </w:pPr>
      <w:r w:rsidRPr="00091ED6">
        <w:rPr>
          <w:lang w:bidi="pl-PL"/>
        </w:rPr>
        <w:t>Beneficjent jest zobowiązany przedłożyć koordynatorowi CFS za siebie oraz za swoją stronę powiązaną (strony powiązane), jeśli CFS należy ująć w okresowym raporcie finansowym zgodnie z art. 20.3 Umowy.</w:t>
      </w:r>
    </w:p>
    <w:p w14:paraId="7D77596C" w14:textId="77777777" w:rsidR="00091ED6" w:rsidRPr="00091ED6" w:rsidRDefault="00091ED6" w:rsidP="00091ED6">
      <w:pPr>
        <w:rPr>
          <w:lang w:bidi="pl-PL"/>
        </w:rPr>
      </w:pPr>
    </w:p>
    <w:p w14:paraId="66AE81E3" w14:textId="77777777" w:rsidR="00091ED6" w:rsidRPr="00091ED6" w:rsidRDefault="00091ED6" w:rsidP="00091ED6">
      <w:pPr>
        <w:rPr>
          <w:lang w:bidi="pl-PL"/>
        </w:rPr>
      </w:pPr>
      <w:r w:rsidRPr="00091ED6">
        <w:rPr>
          <w:lang w:bidi="pl-PL"/>
        </w:rPr>
        <w:t>CFS składa się z dwóch oddzielnych dokumentów:</w:t>
      </w:r>
    </w:p>
    <w:p w14:paraId="4FB9D2D5" w14:textId="77777777" w:rsidR="00091ED6" w:rsidRPr="00091ED6" w:rsidRDefault="00091ED6" w:rsidP="00091ED6">
      <w:pPr>
        <w:rPr>
          <w:lang w:bidi="pl-PL"/>
        </w:rPr>
      </w:pPr>
    </w:p>
    <w:p w14:paraId="26DA0867" w14:textId="77777777" w:rsidR="00091ED6" w:rsidRPr="00091ED6" w:rsidRDefault="00091ED6" w:rsidP="00091ED6">
      <w:pPr>
        <w:numPr>
          <w:ilvl w:val="0"/>
          <w:numId w:val="20"/>
        </w:numPr>
        <w:rPr>
          <w:lang w:bidi="pl-PL"/>
        </w:rPr>
      </w:pPr>
      <w:r w:rsidRPr="00091ED6">
        <w:rPr>
          <w:lang w:bidi="pl-PL"/>
        </w:rPr>
        <w:t xml:space="preserve">Specyfikacja Istotnych Warunków Zamówienia („SIWZ”), do podpisania przez </w:t>
      </w:r>
      <w:r w:rsidRPr="00091ED6">
        <w:rPr>
          <w:i/>
          <w:lang w:bidi="pl-PL"/>
        </w:rPr>
        <w:t>[Beneficjenta] [Powiązaną Stronę Trzecią]</w:t>
      </w:r>
    </w:p>
    <w:p w14:paraId="158114CA" w14:textId="77777777" w:rsidR="00091ED6" w:rsidRPr="00091ED6" w:rsidRDefault="00091ED6" w:rsidP="00091ED6">
      <w:pPr>
        <w:rPr>
          <w:lang w:bidi="pl-PL"/>
        </w:rPr>
      </w:pPr>
      <w:r w:rsidRPr="00091ED6">
        <w:rPr>
          <w:lang w:bidi="pl-PL"/>
        </w:rPr>
        <w:lastRenderedPageBreak/>
        <w:t>oraz Audytora;</w:t>
      </w:r>
    </w:p>
    <w:p w14:paraId="140733CC" w14:textId="77777777" w:rsidR="00091ED6" w:rsidRPr="00091ED6" w:rsidRDefault="00091ED6" w:rsidP="00091ED6">
      <w:pPr>
        <w:rPr>
          <w:lang w:bidi="pl-PL"/>
        </w:rPr>
      </w:pPr>
    </w:p>
    <w:p w14:paraId="735AC53D" w14:textId="77777777" w:rsidR="00091ED6" w:rsidRPr="00091ED6" w:rsidRDefault="00091ED6" w:rsidP="00091ED6">
      <w:pPr>
        <w:rPr>
          <w:lang w:bidi="pl-PL"/>
        </w:rPr>
      </w:pPr>
    </w:p>
    <w:p w14:paraId="7C4DB4D6" w14:textId="5F3D3C22" w:rsidR="00091ED6" w:rsidRPr="00091ED6" w:rsidRDefault="00091ED6" w:rsidP="00091ED6">
      <w:pPr>
        <w:rPr>
          <w:lang w:bidi="pl-PL"/>
        </w:rPr>
      </w:pPr>
      <w:r w:rsidRPr="00091ED6">
        <w:rPr>
          <w:noProof/>
          <w:lang w:bidi="pl-PL"/>
        </w:rPr>
        <mc:AlternateContent>
          <mc:Choice Requires="wpg">
            <w:drawing>
              <wp:inline distT="0" distB="0" distL="0" distR="0" wp14:anchorId="700B1715" wp14:editId="392F1B75">
                <wp:extent cx="1837055" cy="7620"/>
                <wp:effectExtent l="3175" t="4445" r="7620" b="6985"/>
                <wp:docPr id="17560015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1777376368" name="Group 35"/>
                        <wpg:cNvGrpSpPr>
                          <a:grpSpLocks/>
                        </wpg:cNvGrpSpPr>
                        <wpg:grpSpPr bwMode="auto">
                          <a:xfrm>
                            <a:off x="6" y="6"/>
                            <a:ext cx="2881" cy="2"/>
                            <a:chOff x="6" y="6"/>
                            <a:chExt cx="2881" cy="2"/>
                          </a:xfrm>
                        </wpg:grpSpPr>
                        <wps:wsp>
                          <wps:cNvPr id="1798611204" name="Freeform 36"/>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7B182F" id="Group 34"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">
                <v:group id="Group 35"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">
                  <v:shape id="Freeform 36"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" path="m,l2880,e" filled="f" strokeweight=".6pt">
                    <v:path arrowok="t" o:connecttype="custom" o:connectlocs="0,0;2880,0" o:connectangles="0,0"/>
                  </v:shape>
                </v:group>
                <w10:anchorlock/>
              </v:group>
            </w:pict>
          </mc:Fallback>
        </mc:AlternateContent>
      </w:r>
    </w:p>
    <w:p w14:paraId="4C1F635D" w14:textId="77777777" w:rsidR="00091ED6" w:rsidRPr="00091ED6" w:rsidRDefault="00091ED6" w:rsidP="00091ED6">
      <w:pPr>
        <w:rPr>
          <w:lang w:bidi="pl-PL"/>
        </w:rPr>
      </w:pPr>
      <w:r w:rsidRPr="00091ED6">
        <w:rPr>
          <w:lang w:bidi="pl-PL"/>
        </w:rPr>
        <w:t>1</w:t>
      </w:r>
      <w:r w:rsidRPr="00091ED6">
        <w:rPr>
          <w:lang w:bidi="pl-PL"/>
        </w:rPr>
        <w:tab/>
        <w:t>Na podstawie którego zadeklarowano koszty poniesione na mocy Umowy (zob. „Wzór sprawozdania finansowego” w Załączniku 4 do Umowy o dotację).</w:t>
      </w:r>
    </w:p>
    <w:p w14:paraId="6B33B6BB" w14:textId="77777777" w:rsidR="00091ED6" w:rsidRPr="00091ED6" w:rsidRDefault="00091ED6" w:rsidP="00091ED6">
      <w:pPr>
        <w:rPr>
          <w:lang w:bidi="pl-PL"/>
        </w:rPr>
      </w:pPr>
      <w:r w:rsidRPr="00091ED6">
        <w:rPr>
          <w:lang w:bidi="pl-PL"/>
        </w:rPr>
        <w:t>2    zaświadczenie do sprawozdania finansowego jest wymagane jeśli (łączna) kwota płatności zwróconych z tytułu faktycznie poniesionych kosztów (dla których nie przedstawiono jeszcze zaświadczenia) wynosi EUR 200 000 lub więcej a maksymalna kwota dotacji wskazana dla tego beneficjenta w szacunkowym budżecie, jako zwrot faktycznie poniesionych kosztów, wynosi EUR 750 000 lub więcej.</w:t>
      </w:r>
    </w:p>
    <w:p w14:paraId="39F61CDE" w14:textId="77777777" w:rsidR="00091ED6" w:rsidRPr="00091ED6" w:rsidRDefault="00091ED6" w:rsidP="00091ED6">
      <w:pPr>
        <w:rPr>
          <w:lang w:bidi="pl-PL"/>
        </w:rPr>
      </w:pPr>
    </w:p>
    <w:p w14:paraId="31BE5115" w14:textId="77777777" w:rsidR="00091ED6" w:rsidRPr="00091ED6" w:rsidRDefault="00091ED6" w:rsidP="00091ED6">
      <w:pPr>
        <w:rPr>
          <w:lang w:bidi="pl-PL"/>
        </w:rPr>
      </w:pPr>
    </w:p>
    <w:p w14:paraId="6D3963B3" w14:textId="77777777" w:rsidR="00091ED6" w:rsidRPr="00091ED6" w:rsidRDefault="00091ED6" w:rsidP="00091ED6">
      <w:pPr>
        <w:rPr>
          <w:lang w:bidi="pl-PL"/>
        </w:rPr>
      </w:pPr>
    </w:p>
    <w:p w14:paraId="4DB2B865" w14:textId="77777777" w:rsidR="00091ED6" w:rsidRPr="00091ED6" w:rsidRDefault="00091ED6" w:rsidP="00091ED6">
      <w:pPr>
        <w:numPr>
          <w:ilvl w:val="0"/>
          <w:numId w:val="20"/>
        </w:numPr>
        <w:rPr>
          <w:lang w:bidi="pl-PL"/>
        </w:rPr>
      </w:pPr>
      <w:r w:rsidRPr="00091ED6">
        <w:rPr>
          <w:lang w:bidi="pl-PL"/>
        </w:rPr>
        <w:t>Niezależny raport Audytora z ustaleń („Raport””), sporządzony na papierze firmowym Audytora, datowany, stemplowany i podpisany przez Audytora (lub właściwego urzędnika państwowego), obejmujący informacje o ustalonych procedurach („Procedury”) przeprowadzanych przez Audytora, oraz o standardowych ustaleniach faktycznych („Ustalenia”) do potwierdzenia przez Audytora.</w:t>
      </w:r>
    </w:p>
    <w:p w14:paraId="5C58E9F5" w14:textId="77777777" w:rsidR="00091ED6" w:rsidRPr="00091ED6" w:rsidRDefault="00091ED6" w:rsidP="00091ED6">
      <w:pPr>
        <w:rPr>
          <w:lang w:bidi="pl-PL"/>
        </w:rPr>
      </w:pPr>
    </w:p>
    <w:p w14:paraId="5A145217" w14:textId="77777777" w:rsidR="00091ED6" w:rsidRPr="00091ED6" w:rsidRDefault="00091ED6" w:rsidP="00091ED6">
      <w:pPr>
        <w:rPr>
          <w:lang w:bidi="pl-PL"/>
        </w:rPr>
      </w:pPr>
      <w:r w:rsidRPr="00091ED6">
        <w:rPr>
          <w:lang w:bidi="pl-PL"/>
        </w:rPr>
        <w:t>Jeśli CFS musi być ujęte w okresowym raporcie finansowym zgodnie z art. 20.3 Umowy, wniosek o wypłatę salda w związku z Umową nie może zostać przedłożony bez CFS. Jednak zwrot kosztów objętych CFS nie pozbawia Komisji, Europejskiego Urzędu ds. Zwalczania Nadużyć Finansowych oraz Trybunałowi Obrachunkowemu prawa do przeprowadzania kontroli, przeglądów, audytów i dochodzeń na podstawie art. 22 Umowy.</w:t>
      </w:r>
    </w:p>
    <w:p w14:paraId="589E2062" w14:textId="77777777" w:rsidR="00091ED6" w:rsidRPr="00091ED6" w:rsidRDefault="00091ED6" w:rsidP="00091ED6">
      <w:pPr>
        <w:rPr>
          <w:lang w:bidi="pl-PL"/>
        </w:rPr>
      </w:pPr>
    </w:p>
    <w:p w14:paraId="454D3C3F" w14:textId="77777777" w:rsidR="00091ED6" w:rsidRPr="00091ED6" w:rsidRDefault="00091ED6" w:rsidP="00091ED6">
      <w:pPr>
        <w:numPr>
          <w:ilvl w:val="1"/>
          <w:numId w:val="21"/>
        </w:numPr>
        <w:jc w:val="both"/>
        <w:rPr>
          <w:lang w:bidi="pl-PL"/>
        </w:rPr>
      </w:pPr>
      <w:r w:rsidRPr="00091ED6">
        <w:rPr>
          <w:b/>
          <w:bCs/>
          <w:lang w:bidi="pl-PL"/>
        </w:rPr>
        <w:t>Zakres obowiązków</w:t>
      </w:r>
    </w:p>
    <w:p w14:paraId="3F0D2543" w14:textId="77777777" w:rsidR="00091ED6" w:rsidRPr="00091ED6" w:rsidRDefault="00091ED6" w:rsidP="00091ED6">
      <w:pPr>
        <w:rPr>
          <w:b/>
          <w:bCs/>
          <w:lang w:bidi="pl-PL"/>
        </w:rPr>
      </w:pPr>
    </w:p>
    <w:p w14:paraId="765B5626" w14:textId="77777777" w:rsidR="00091ED6" w:rsidRPr="00091ED6" w:rsidRDefault="00091ED6" w:rsidP="00091ED6">
      <w:pPr>
        <w:rPr>
          <w:lang w:bidi="pl-PL"/>
        </w:rPr>
      </w:pPr>
      <w:r w:rsidRPr="00091ED6">
        <w:rPr>
          <w:i/>
          <w:lang w:bidi="pl-PL"/>
        </w:rPr>
        <w:t>[Beneficjent] [Powiązana Strona Trzecia]</w:t>
      </w:r>
      <w:r w:rsidRPr="00091ED6">
        <w:rPr>
          <w:lang w:bidi="pl-PL"/>
        </w:rPr>
        <w:t>:</w:t>
      </w:r>
    </w:p>
    <w:p w14:paraId="2904F5B4" w14:textId="77777777" w:rsidR="00091ED6" w:rsidRPr="00091ED6" w:rsidRDefault="00091ED6" w:rsidP="00091ED6">
      <w:pPr>
        <w:numPr>
          <w:ilvl w:val="2"/>
          <w:numId w:val="21"/>
        </w:numPr>
        <w:jc w:val="both"/>
        <w:rPr>
          <w:lang w:bidi="pl-PL"/>
        </w:rPr>
      </w:pPr>
      <w:r w:rsidRPr="00091ED6">
        <w:rPr>
          <w:lang w:bidi="pl-PL"/>
        </w:rPr>
        <w:t xml:space="preserve">jest zobowiązany przygotować sprawozdanie (sprawozdania) finansowe dotyczące działania finansowanego na podstawie Umowy zgodnie z warunkami przewidzianymi w Umowie.  Sprawozdanie finansowe musi być sporządzone na podstawie obowiązującego u </w:t>
      </w:r>
      <w:r w:rsidRPr="00091ED6">
        <w:rPr>
          <w:i/>
          <w:lang w:bidi="pl-PL"/>
        </w:rPr>
        <w:t>[Beneficjenta] [Powiązanej Strony Trzeciej]</w:t>
      </w:r>
      <w:r w:rsidRPr="00091ED6">
        <w:rPr>
          <w:lang w:bidi="pl-PL"/>
        </w:rPr>
        <w:t xml:space="preserve"> systemu księgowości i rachunkowości oraz ksiąg i ewidencji rachunkowej;</w:t>
      </w:r>
    </w:p>
    <w:p w14:paraId="3E52C4A5" w14:textId="77777777" w:rsidR="00091ED6" w:rsidRPr="00091ED6" w:rsidRDefault="00091ED6" w:rsidP="00091ED6">
      <w:pPr>
        <w:numPr>
          <w:ilvl w:val="2"/>
          <w:numId w:val="21"/>
        </w:numPr>
        <w:rPr>
          <w:lang w:bidi="pl-PL"/>
        </w:rPr>
      </w:pPr>
      <w:r w:rsidRPr="00091ED6">
        <w:rPr>
          <w:lang w:bidi="pl-PL"/>
        </w:rPr>
        <w:t>jest zobowiązany przekazać sprawozdanie finansowe Audytorowi;</w:t>
      </w:r>
    </w:p>
    <w:p w14:paraId="084EC802" w14:textId="77777777" w:rsidR="00091ED6" w:rsidRPr="00091ED6" w:rsidRDefault="00091ED6" w:rsidP="00091ED6">
      <w:pPr>
        <w:numPr>
          <w:ilvl w:val="2"/>
          <w:numId w:val="21"/>
        </w:numPr>
        <w:rPr>
          <w:lang w:bidi="pl-PL"/>
        </w:rPr>
      </w:pPr>
      <w:r w:rsidRPr="00091ED6">
        <w:rPr>
          <w:lang w:bidi="pl-PL"/>
        </w:rPr>
        <w:t>ponosi odpowiedzialność za dokładność sprawozdania finansowego;</w:t>
      </w:r>
    </w:p>
    <w:p w14:paraId="515BB4F0" w14:textId="77777777" w:rsidR="00091ED6" w:rsidRPr="00091ED6" w:rsidRDefault="00091ED6" w:rsidP="00091ED6">
      <w:pPr>
        <w:numPr>
          <w:ilvl w:val="2"/>
          <w:numId w:val="21"/>
        </w:numPr>
        <w:jc w:val="both"/>
        <w:rPr>
          <w:lang w:bidi="pl-PL"/>
        </w:rPr>
      </w:pPr>
      <w:r w:rsidRPr="00091ED6">
        <w:rPr>
          <w:lang w:bidi="pl-PL"/>
        </w:rPr>
        <w:t xml:space="preserve">ponosi odpowiedzialność za kompletność i dokładność przekazanych informacji, aby umożliwić Audytorowi przeprowadzenie Procedur. </w:t>
      </w:r>
      <w:r w:rsidRPr="00091ED6">
        <w:rPr>
          <w:i/>
          <w:lang w:bidi="pl-PL"/>
        </w:rPr>
        <w:t>[Beneficjent] [Powiązana Strona Trzecia]</w:t>
      </w:r>
      <w:r w:rsidRPr="00091ED6">
        <w:rPr>
          <w:lang w:bidi="pl-PL"/>
        </w:rPr>
        <w:t xml:space="preserve"> jest zobowiązany przedstawić Audytorowi oświadczenie potwierdzające spełnienie powyższych wymagań.  Pisemne oświadczenie musi wskazywać na okres objęty sprawozdaniem, oraz musi być datowane;</w:t>
      </w:r>
    </w:p>
    <w:p w14:paraId="46394E94" w14:textId="77777777" w:rsidR="00091ED6" w:rsidRPr="00091ED6" w:rsidRDefault="00091ED6" w:rsidP="00091ED6">
      <w:pPr>
        <w:numPr>
          <w:ilvl w:val="2"/>
          <w:numId w:val="21"/>
        </w:numPr>
        <w:jc w:val="both"/>
        <w:rPr>
          <w:lang w:bidi="pl-PL"/>
        </w:rPr>
      </w:pPr>
      <w:r w:rsidRPr="00091ED6">
        <w:rPr>
          <w:i/>
          <w:lang w:bidi="pl-PL"/>
        </w:rPr>
        <w:lastRenderedPageBreak/>
        <w:t>przyjmuje do wiadomości, że Audytor nie może przeprowadzić Procedur jeśli nie otrzyma pełnego dostępu do kontaktu z personelem [Beneficjenta] [Powiązanej Strony Trzeciej] i ewidencji księgowej, a także wszelkich pozostałych ksiąg i dokumentacji.</w:t>
      </w:r>
    </w:p>
    <w:p w14:paraId="1F88531E" w14:textId="77777777" w:rsidR="00091ED6" w:rsidRPr="00091ED6" w:rsidRDefault="00091ED6" w:rsidP="00091ED6">
      <w:pPr>
        <w:rPr>
          <w:lang w:bidi="pl-PL"/>
        </w:rPr>
      </w:pPr>
    </w:p>
    <w:p w14:paraId="4BE96716" w14:textId="77777777" w:rsidR="00091ED6" w:rsidRPr="00091ED6" w:rsidRDefault="00091ED6" w:rsidP="00091ED6">
      <w:pPr>
        <w:rPr>
          <w:lang w:bidi="pl-PL"/>
        </w:rPr>
      </w:pPr>
      <w:r w:rsidRPr="00091ED6">
        <w:rPr>
          <w:lang w:bidi="pl-PL"/>
        </w:rPr>
        <w:t>Audytor:</w:t>
      </w:r>
    </w:p>
    <w:p w14:paraId="542491E1" w14:textId="77777777" w:rsidR="00091ED6" w:rsidRPr="00091ED6" w:rsidRDefault="00091ED6" w:rsidP="00091ED6">
      <w:pPr>
        <w:numPr>
          <w:ilvl w:val="2"/>
          <w:numId w:val="21"/>
        </w:numPr>
        <w:jc w:val="both"/>
        <w:rPr>
          <w:lang w:bidi="pl-PL"/>
        </w:rPr>
      </w:pPr>
      <w:r w:rsidRPr="00091ED6">
        <w:rPr>
          <w:i/>
          <w:lang w:bidi="pl-PL"/>
        </w:rPr>
        <w:t xml:space="preserve">[domyślnie Opcja 1:  </w:t>
      </w:r>
      <w:r w:rsidRPr="00091ED6">
        <w:rPr>
          <w:lang w:bidi="pl-PL"/>
        </w:rPr>
        <w:t>jest uprawniony do przeprowadzania audytów dokumentów księgowych zgodnie z Dyrektywą 2006/43/WE Parlamentu Europejskiego i Rady z dnia 17 maja 2006 r. w sprawie ustawowych badań rocznych sprawozdań finansowych i skonsolidowanych sprawozdań finansowych, zmieniająca dyrektywy Rady 78/660/EWG i 83/349/EWG oraz uchylająca dyrektywę Rady 84/253/EWG, lub podobnymi przepisami krajowymi</w:t>
      </w:r>
      <w:r w:rsidRPr="00091ED6">
        <w:rPr>
          <w:i/>
          <w:lang w:bidi="pl-PL"/>
        </w:rPr>
        <w:t>]</w:t>
      </w:r>
      <w:r w:rsidRPr="00091ED6">
        <w:rPr>
          <w:lang w:bidi="pl-PL"/>
        </w:rPr>
        <w:t>.</w:t>
      </w:r>
    </w:p>
    <w:p w14:paraId="19FD4B3E" w14:textId="77777777" w:rsidR="00091ED6" w:rsidRPr="00091ED6" w:rsidRDefault="00091ED6" w:rsidP="00091ED6">
      <w:pPr>
        <w:numPr>
          <w:ilvl w:val="2"/>
          <w:numId w:val="21"/>
        </w:numPr>
        <w:jc w:val="both"/>
        <w:rPr>
          <w:lang w:bidi="pl-PL"/>
        </w:rPr>
      </w:pPr>
      <w:r w:rsidRPr="00091ED6">
        <w:rPr>
          <w:i/>
          <w:lang w:bidi="pl-PL"/>
        </w:rPr>
        <w:t xml:space="preserve">[Opcja 2 jeśli Beneficjent lub Powiązana Strona Trzecia posiada niezależnego Urzędnika Publicznego:  </w:t>
      </w:r>
      <w:r w:rsidRPr="00091ED6">
        <w:rPr>
          <w:lang w:bidi="pl-PL"/>
        </w:rPr>
        <w:t>jest kompetentnym, niezależnym Urzędnikiem Publicznym, uprawnionym przez stosowne władze krajowe do przeprowadzenia audytu Beneficjenta</w:t>
      </w:r>
      <w:r w:rsidRPr="00091ED6">
        <w:rPr>
          <w:i/>
          <w:lang w:bidi="pl-PL"/>
        </w:rPr>
        <w:t>].</w:t>
      </w:r>
    </w:p>
    <w:p w14:paraId="253C4F95" w14:textId="77777777" w:rsidR="00091ED6" w:rsidRPr="00091ED6" w:rsidRDefault="00091ED6" w:rsidP="00091ED6">
      <w:pPr>
        <w:numPr>
          <w:ilvl w:val="2"/>
          <w:numId w:val="21"/>
        </w:numPr>
        <w:jc w:val="both"/>
        <w:rPr>
          <w:lang w:bidi="pl-PL"/>
        </w:rPr>
      </w:pPr>
      <w:r w:rsidRPr="00091ED6">
        <w:rPr>
          <w:i/>
          <w:lang w:bidi="pl-PL"/>
        </w:rPr>
        <w:t xml:space="preserve">[Opcja 3 jeśli Beneficjent lub Powiązana Strona Trzecia jest organizacją międzynarodową:  </w:t>
      </w:r>
      <w:r w:rsidRPr="00091ED6">
        <w:rPr>
          <w:lang w:bidi="pl-PL"/>
        </w:rPr>
        <w:t>jest audytorem [wewnętrznym] [zewnętrznym] zgodnie z wewnętrznymi regulacjami i procedurami finansowymi w organizacji międzynarodowej].</w:t>
      </w:r>
    </w:p>
    <w:p w14:paraId="15C5DA9A" w14:textId="77777777" w:rsidR="00091ED6" w:rsidRPr="00091ED6" w:rsidRDefault="00091ED6" w:rsidP="00091ED6">
      <w:pPr>
        <w:rPr>
          <w:i/>
          <w:lang w:bidi="pl-PL"/>
        </w:rPr>
      </w:pPr>
    </w:p>
    <w:p w14:paraId="626006C2" w14:textId="77777777" w:rsidR="00091ED6" w:rsidRPr="00091ED6" w:rsidRDefault="00091ED6" w:rsidP="00091ED6">
      <w:pPr>
        <w:rPr>
          <w:lang w:bidi="pl-PL"/>
        </w:rPr>
      </w:pPr>
      <w:r w:rsidRPr="00091ED6">
        <w:rPr>
          <w:lang w:bidi="pl-PL"/>
        </w:rPr>
        <w:t>Audytor:</w:t>
      </w:r>
    </w:p>
    <w:p w14:paraId="18F01EE4" w14:textId="77777777" w:rsidR="00091ED6" w:rsidRPr="00091ED6" w:rsidRDefault="00091ED6" w:rsidP="00091ED6">
      <w:pPr>
        <w:numPr>
          <w:ilvl w:val="2"/>
          <w:numId w:val="21"/>
        </w:numPr>
        <w:jc w:val="both"/>
        <w:rPr>
          <w:lang w:bidi="pl-PL"/>
        </w:rPr>
      </w:pPr>
      <w:r w:rsidRPr="00091ED6">
        <w:rPr>
          <w:i/>
          <w:lang w:bidi="pl-PL"/>
        </w:rPr>
        <w:t>musi być podmiotem niezależnym od Beneficjenta [oraz Powiązanej Strony Trzeciej], w szczególności nie mógł być zaangażowany w przygotowanie sprawozdań finansowych [Beneficjenta] [Powiązanej Strony Trzeciej];</w:t>
      </w:r>
    </w:p>
    <w:p w14:paraId="4EDDBF35" w14:textId="77777777" w:rsidR="00091ED6" w:rsidRPr="00091ED6" w:rsidRDefault="00091ED6" w:rsidP="00091ED6">
      <w:pPr>
        <w:numPr>
          <w:ilvl w:val="2"/>
          <w:numId w:val="21"/>
        </w:numPr>
        <w:rPr>
          <w:lang w:bidi="pl-PL"/>
        </w:rPr>
      </w:pPr>
      <w:r w:rsidRPr="00091ED6">
        <w:rPr>
          <w:lang w:bidi="pl-PL"/>
        </w:rPr>
        <w:t>jest zobowiązany zaplanować prace w taki sposób, aby Procedury mogły zostać zrealizowane a Ustalenia poddane ocenie;</w:t>
      </w:r>
    </w:p>
    <w:p w14:paraId="2BFD3ECE" w14:textId="77777777" w:rsidR="00091ED6" w:rsidRPr="00091ED6" w:rsidRDefault="00091ED6" w:rsidP="00091ED6">
      <w:pPr>
        <w:numPr>
          <w:ilvl w:val="2"/>
          <w:numId w:val="21"/>
        </w:numPr>
        <w:rPr>
          <w:lang w:bidi="pl-PL"/>
        </w:rPr>
      </w:pPr>
      <w:r w:rsidRPr="00091ED6">
        <w:rPr>
          <w:lang w:bidi="pl-PL"/>
        </w:rPr>
        <w:t>jest zobowiązany przestrzegać ustalonych Procedur oraz obowiązującego formatu sprawozdań;</w:t>
      </w:r>
    </w:p>
    <w:p w14:paraId="2D5F238D" w14:textId="77777777" w:rsidR="00091ED6" w:rsidRPr="00091ED6" w:rsidRDefault="00091ED6" w:rsidP="00091ED6">
      <w:pPr>
        <w:numPr>
          <w:ilvl w:val="2"/>
          <w:numId w:val="21"/>
        </w:numPr>
        <w:rPr>
          <w:lang w:bidi="pl-PL"/>
        </w:rPr>
      </w:pPr>
      <w:r w:rsidRPr="00091ED6">
        <w:rPr>
          <w:lang w:bidi="pl-PL"/>
        </w:rPr>
        <w:t>jest zobowiązany zrealizować zlecenie na usługę zgodnie z niniejszą SIWZ;</w:t>
      </w:r>
    </w:p>
    <w:p w14:paraId="35E3B356" w14:textId="77777777" w:rsidR="00091ED6" w:rsidRPr="00091ED6" w:rsidRDefault="00091ED6" w:rsidP="00091ED6">
      <w:pPr>
        <w:numPr>
          <w:ilvl w:val="2"/>
          <w:numId w:val="21"/>
        </w:numPr>
        <w:rPr>
          <w:lang w:bidi="pl-PL"/>
        </w:rPr>
      </w:pPr>
      <w:r w:rsidRPr="00091ED6">
        <w:rPr>
          <w:lang w:bidi="pl-PL"/>
        </w:rPr>
        <w:t>jest zobowiązany udokumentować kwestie istotne do wsparcia wniosków w Raporcie;</w:t>
      </w:r>
    </w:p>
    <w:p w14:paraId="7B63BF48" w14:textId="77777777" w:rsidR="00091ED6" w:rsidRPr="00091ED6" w:rsidRDefault="00091ED6" w:rsidP="00091ED6">
      <w:pPr>
        <w:numPr>
          <w:ilvl w:val="2"/>
          <w:numId w:val="21"/>
        </w:numPr>
        <w:rPr>
          <w:lang w:bidi="pl-PL"/>
        </w:rPr>
      </w:pPr>
      <w:r w:rsidRPr="00091ED6">
        <w:rPr>
          <w:lang w:bidi="pl-PL"/>
        </w:rPr>
        <w:t>jest zobowiązany oprzeć swój Raport na zebranych dowodach;</w:t>
      </w:r>
    </w:p>
    <w:p w14:paraId="3CAE3394" w14:textId="77777777" w:rsidR="00091ED6" w:rsidRPr="00091ED6" w:rsidRDefault="00091ED6" w:rsidP="00091ED6">
      <w:pPr>
        <w:numPr>
          <w:ilvl w:val="2"/>
          <w:numId w:val="21"/>
        </w:numPr>
        <w:rPr>
          <w:lang w:bidi="pl-PL"/>
        </w:rPr>
      </w:pPr>
      <w:r w:rsidRPr="00091ED6">
        <w:rPr>
          <w:i/>
          <w:lang w:bidi="pl-PL"/>
        </w:rPr>
        <w:t>jest zobowiązany przedłożyć Raport [Beneficjentowi] [Powiązanej Stronie Trzeciej].</w:t>
      </w:r>
    </w:p>
    <w:p w14:paraId="01FD8983" w14:textId="77777777" w:rsidR="00091ED6" w:rsidRPr="00091ED6" w:rsidRDefault="00091ED6" w:rsidP="00091ED6">
      <w:pPr>
        <w:rPr>
          <w:lang w:bidi="pl-PL"/>
        </w:rPr>
      </w:pPr>
      <w:r w:rsidRPr="00091ED6">
        <w:rPr>
          <w:lang w:bidi="pl-PL"/>
        </w:rPr>
        <w:t>Komisja określa Procedury, jakie ma zrealizować Audytor. Audytor nie ponosi odpowiedzialności za ich odpowiedniość czy przydatność. W związku z tym, że niniejsze zlecenie na usługę nie ma charakteru działania weryfikującego, Audytor nie będzie przedstawiał opinii ani poświadczenia wiarygodności.</w:t>
      </w:r>
    </w:p>
    <w:p w14:paraId="76912AC6" w14:textId="77777777" w:rsidR="00091ED6" w:rsidRPr="00091ED6" w:rsidRDefault="00091ED6" w:rsidP="00091ED6">
      <w:pPr>
        <w:rPr>
          <w:lang w:bidi="pl-PL"/>
        </w:rPr>
      </w:pPr>
    </w:p>
    <w:p w14:paraId="3A22D303" w14:textId="77777777" w:rsidR="00091ED6" w:rsidRPr="00091ED6" w:rsidRDefault="00091ED6" w:rsidP="00091ED6">
      <w:pPr>
        <w:numPr>
          <w:ilvl w:val="1"/>
          <w:numId w:val="21"/>
        </w:numPr>
        <w:jc w:val="both"/>
        <w:rPr>
          <w:lang w:bidi="pl-PL"/>
        </w:rPr>
      </w:pPr>
      <w:r w:rsidRPr="00091ED6">
        <w:rPr>
          <w:b/>
          <w:bCs/>
          <w:lang w:bidi="pl-PL"/>
        </w:rPr>
        <w:t>Obowiązujące standardy</w:t>
      </w:r>
    </w:p>
    <w:p w14:paraId="6505E5D7" w14:textId="77777777" w:rsidR="00091ED6" w:rsidRPr="00091ED6" w:rsidRDefault="00091ED6" w:rsidP="00091ED6">
      <w:pPr>
        <w:rPr>
          <w:b/>
          <w:bCs/>
          <w:lang w:bidi="pl-PL"/>
        </w:rPr>
      </w:pPr>
    </w:p>
    <w:p w14:paraId="2E4F5B73" w14:textId="77777777" w:rsidR="00091ED6" w:rsidRPr="00091ED6" w:rsidRDefault="00091ED6" w:rsidP="00091ED6">
      <w:pPr>
        <w:rPr>
          <w:lang w:bidi="pl-PL"/>
        </w:rPr>
      </w:pPr>
      <w:r w:rsidRPr="00091ED6">
        <w:rPr>
          <w:lang w:bidi="pl-PL"/>
        </w:rPr>
        <w:t>Audytor musi przestrzegać postanowień niniejszej Specyfikacji Istotnych Warunków Zamówienia oraz3:</w:t>
      </w:r>
    </w:p>
    <w:p w14:paraId="3574054C" w14:textId="77777777" w:rsidR="00091ED6" w:rsidRPr="00091ED6" w:rsidRDefault="00091ED6" w:rsidP="00091ED6">
      <w:pPr>
        <w:rPr>
          <w:lang w:bidi="pl-PL"/>
        </w:rPr>
      </w:pPr>
    </w:p>
    <w:p w14:paraId="3EFC0921" w14:textId="77777777" w:rsidR="00091ED6" w:rsidRPr="00091ED6" w:rsidRDefault="00091ED6" w:rsidP="00091ED6">
      <w:pPr>
        <w:numPr>
          <w:ilvl w:val="0"/>
          <w:numId w:val="19"/>
        </w:numPr>
        <w:rPr>
          <w:lang w:bidi="pl-PL"/>
        </w:rPr>
      </w:pPr>
      <w:r w:rsidRPr="00091ED6">
        <w:rPr>
          <w:lang w:bidi="pl-PL"/>
        </w:rPr>
        <w:lastRenderedPageBreak/>
        <w:t xml:space="preserve">Międzynarodowego Standardu Usług Pokrewnych 4400, Usługi polegające na przeprowadzeniu uzgodnionych procedur w zakresie informacji finansowych (ang. International Standard on Related Services, [ISRS] 4400 Engagements to perform Agreed-upon Procedures  regarding  Financial  Information), wydanego przez Radę Międzynarodowych Standardów Rewizji Finansowej i Usług Atestacyjnych (ang. International Auditing and Assurance Standards </w:t>
      </w:r>
      <w:r w:rsidRPr="00091ED6">
        <w:rPr>
          <w:lang w:bidi="pl-PL"/>
        </w:rPr>
        <w:br/>
        <w:t>Board, IAASB);</w:t>
      </w:r>
    </w:p>
    <w:p w14:paraId="65F70CA1" w14:textId="77777777" w:rsidR="00091ED6" w:rsidRPr="00091ED6" w:rsidRDefault="00091ED6" w:rsidP="00091ED6">
      <w:pPr>
        <w:numPr>
          <w:ilvl w:val="0"/>
          <w:numId w:val="19"/>
        </w:numPr>
        <w:rPr>
          <w:lang w:bidi="pl-PL"/>
        </w:rPr>
      </w:pPr>
      <w:r w:rsidRPr="00091ED6">
        <w:rPr>
          <w:i/>
          <w:lang w:bidi="pl-PL"/>
        </w:rPr>
        <w:t>Kodeksu etyki zawodowych księgowych</w:t>
      </w:r>
      <w:r w:rsidRPr="00091ED6">
        <w:rPr>
          <w:lang w:bidi="pl-PL"/>
        </w:rPr>
        <w:t xml:space="preserve"> (ang. Code of Ethics for Professional Accountants) opublikowanego przez Radę Międzynarodowych </w:t>
      </w:r>
      <w:r w:rsidRPr="00091ED6">
        <w:rPr>
          <w:lang w:bidi="pl-PL"/>
        </w:rPr>
        <w:br/>
        <w:t>Standardów Etycznych dla Księgowych (ang. International Ethics Standards Board for Accountants, IESBA) Choć zgodnie z ISRS 4400 niezależność nie jest wymogiem w przypadku usług przeprowadzenia uzgodnionych procedur, Komisja wymaga, aby Audytor spełnił również wymogi Kodeksu dotyczące niezależności.</w:t>
      </w:r>
    </w:p>
    <w:p w14:paraId="51AC6DEE" w14:textId="77777777" w:rsidR="00091ED6" w:rsidRPr="00091ED6" w:rsidRDefault="00091ED6" w:rsidP="00091ED6">
      <w:pPr>
        <w:rPr>
          <w:lang w:bidi="pl-PL"/>
        </w:rPr>
      </w:pPr>
    </w:p>
    <w:p w14:paraId="5F021D73" w14:textId="77777777" w:rsidR="00091ED6" w:rsidRPr="00091ED6" w:rsidRDefault="00091ED6" w:rsidP="00091ED6">
      <w:pPr>
        <w:rPr>
          <w:lang w:bidi="pl-PL"/>
        </w:rPr>
      </w:pPr>
      <w:r w:rsidRPr="00091ED6">
        <w:rPr>
          <w:lang w:bidi="pl-PL"/>
        </w:rPr>
        <w:t xml:space="preserve">Raport Audytora musi potwierdzać brak konfliktu interesów pomiędzy Audytorem a Beneficjentem </w:t>
      </w:r>
      <w:r w:rsidRPr="00091ED6">
        <w:rPr>
          <w:i/>
          <w:lang w:bidi="pl-PL"/>
        </w:rPr>
        <w:t>[Powiązaną Stroną Trzecią]</w:t>
      </w:r>
      <w:r w:rsidRPr="00091ED6">
        <w:rPr>
          <w:lang w:bidi="pl-PL"/>
        </w:rPr>
        <w:t xml:space="preserve"> przy opracowywaniu Raportu oraz musi określać - jeśli usługa podlega fakturowaniu - łączne wynagrodzenie wypłacone Audytorowi za przygotowanie Raportu.</w:t>
      </w:r>
    </w:p>
    <w:p w14:paraId="6F30A462" w14:textId="77777777" w:rsidR="00091ED6" w:rsidRPr="00091ED6" w:rsidRDefault="00091ED6" w:rsidP="00091ED6">
      <w:pPr>
        <w:rPr>
          <w:lang w:bidi="pl-PL"/>
        </w:rPr>
      </w:pPr>
    </w:p>
    <w:p w14:paraId="381F3B1D" w14:textId="77777777" w:rsidR="00091ED6" w:rsidRPr="00091ED6" w:rsidRDefault="00091ED6" w:rsidP="00091ED6">
      <w:pPr>
        <w:numPr>
          <w:ilvl w:val="1"/>
          <w:numId w:val="21"/>
        </w:numPr>
        <w:jc w:val="both"/>
        <w:rPr>
          <w:lang w:bidi="pl-PL"/>
        </w:rPr>
      </w:pPr>
      <w:r w:rsidRPr="00091ED6">
        <w:rPr>
          <w:b/>
          <w:bCs/>
          <w:lang w:bidi="pl-PL"/>
        </w:rPr>
        <w:t>Raportowanie</w:t>
      </w:r>
    </w:p>
    <w:p w14:paraId="212B9696" w14:textId="77777777" w:rsidR="00091ED6" w:rsidRPr="00091ED6" w:rsidRDefault="00091ED6" w:rsidP="00091ED6">
      <w:pPr>
        <w:rPr>
          <w:b/>
          <w:bCs/>
          <w:lang w:bidi="pl-PL"/>
        </w:rPr>
      </w:pPr>
    </w:p>
    <w:p w14:paraId="203CC42C" w14:textId="77777777" w:rsidR="00091ED6" w:rsidRPr="00091ED6" w:rsidRDefault="00091ED6" w:rsidP="00091ED6">
      <w:pPr>
        <w:rPr>
          <w:lang w:bidi="pl-PL"/>
        </w:rPr>
      </w:pPr>
      <w:r w:rsidRPr="00091ED6">
        <w:rPr>
          <w:lang w:bidi="pl-PL"/>
        </w:rPr>
        <w:t>Raport musi być sporządzony w języku Umowy (zob. art. 20.7).</w:t>
      </w:r>
    </w:p>
    <w:p w14:paraId="563E90FE" w14:textId="77777777" w:rsidR="00091ED6" w:rsidRPr="00091ED6" w:rsidRDefault="00091ED6" w:rsidP="00091ED6">
      <w:pPr>
        <w:rPr>
          <w:lang w:bidi="pl-PL"/>
        </w:rPr>
      </w:pPr>
    </w:p>
    <w:p w14:paraId="394D4547" w14:textId="77777777" w:rsidR="00091ED6" w:rsidRPr="00091ED6" w:rsidRDefault="00091ED6" w:rsidP="00091ED6">
      <w:pPr>
        <w:rPr>
          <w:lang w:bidi="pl-PL"/>
        </w:rPr>
      </w:pPr>
      <w:r w:rsidRPr="00091ED6">
        <w:rPr>
          <w:lang w:bidi="pl-PL"/>
        </w:rPr>
        <w:t>Na podstawie art. 22 Umowy, Komisja, Europejski Urząd ds. Zwalczania Nadużyć Finansowych oraz Trybunał Obrachunkowy są uprawnieni do zbadania wszelkich prac realizowanych w ramach działania, w odniesieniu do których zadeklarowano koszty pochodzące z budżetu [Unii Europejskiej] [Euratom].   Obejmuje to prace związane z niniejszym zleceniem na usługę. Audytor jest zobowiązany udzielić dostępu do wszystkich dokumentów roboczych (np. przeliczenie stawek godzinowych, weryfikacja czasu zadeklarowanego na realizację działania) związanych z tym zleceniem, jeśli zawnioskuje o nie Komisja, Europejski Urząd ds. Zwalczania Nadużyć Finansowych lub Europejski Trybunał Obrachunkowy.</w:t>
      </w:r>
    </w:p>
    <w:p w14:paraId="646788EF" w14:textId="77777777" w:rsidR="00091ED6" w:rsidRPr="00091ED6" w:rsidRDefault="00091ED6" w:rsidP="00091ED6">
      <w:pPr>
        <w:rPr>
          <w:lang w:bidi="pl-PL"/>
        </w:rPr>
      </w:pPr>
    </w:p>
    <w:p w14:paraId="72FD3859" w14:textId="77777777" w:rsidR="00091ED6" w:rsidRPr="00091ED6" w:rsidRDefault="00091ED6" w:rsidP="00091ED6">
      <w:pPr>
        <w:numPr>
          <w:ilvl w:val="1"/>
          <w:numId w:val="21"/>
        </w:numPr>
        <w:jc w:val="both"/>
        <w:rPr>
          <w:lang w:bidi="pl-PL"/>
        </w:rPr>
      </w:pPr>
      <w:r w:rsidRPr="00091ED6">
        <w:rPr>
          <w:b/>
          <w:bCs/>
          <w:lang w:bidi="pl-PL"/>
        </w:rPr>
        <w:t>Termin</w:t>
      </w:r>
    </w:p>
    <w:p w14:paraId="7767B460" w14:textId="77777777" w:rsidR="00091ED6" w:rsidRPr="00091ED6" w:rsidRDefault="00091ED6" w:rsidP="00091ED6">
      <w:pPr>
        <w:rPr>
          <w:b/>
          <w:bCs/>
          <w:lang w:bidi="pl-PL"/>
        </w:rPr>
      </w:pPr>
    </w:p>
    <w:p w14:paraId="607FC56D" w14:textId="77777777" w:rsidR="00091ED6" w:rsidRPr="00091ED6" w:rsidRDefault="00091ED6" w:rsidP="00091ED6">
      <w:pPr>
        <w:rPr>
          <w:lang w:bidi="pl-PL"/>
        </w:rPr>
      </w:pPr>
      <w:r w:rsidRPr="00091ED6">
        <w:rPr>
          <w:lang w:bidi="pl-PL"/>
        </w:rPr>
        <w:t>Raport należy przedłożyć do dnia [</w:t>
      </w:r>
      <w:r w:rsidRPr="00091ED6">
        <w:rPr>
          <w:i/>
          <w:lang w:bidi="pl-PL"/>
        </w:rPr>
        <w:t>dd miesiąc rrrr</w:t>
      </w:r>
      <w:r w:rsidRPr="00091ED6">
        <w:rPr>
          <w:lang w:bidi="pl-PL"/>
        </w:rPr>
        <w:t>].</w:t>
      </w:r>
    </w:p>
    <w:p w14:paraId="20C5DEDC" w14:textId="77777777" w:rsidR="00091ED6" w:rsidRPr="00091ED6" w:rsidRDefault="00091ED6" w:rsidP="00091ED6">
      <w:pPr>
        <w:rPr>
          <w:lang w:bidi="pl-PL"/>
        </w:rPr>
      </w:pPr>
      <w:r w:rsidRPr="00091ED6">
        <w:rPr>
          <w:lang w:bidi="pl-PL"/>
        </w:rPr>
        <w:t>]</w:t>
      </w:r>
    </w:p>
    <w:p w14:paraId="620365DA" w14:textId="77777777" w:rsidR="00091ED6" w:rsidRPr="00091ED6" w:rsidRDefault="00091ED6" w:rsidP="00091ED6">
      <w:pPr>
        <w:rPr>
          <w:i/>
          <w:lang w:bidi="pl-PL"/>
        </w:rPr>
      </w:pPr>
    </w:p>
    <w:p w14:paraId="3767446C" w14:textId="77777777" w:rsidR="00091ED6" w:rsidRPr="00091ED6" w:rsidRDefault="00091ED6" w:rsidP="00091ED6">
      <w:pPr>
        <w:rPr>
          <w:i/>
          <w:lang w:bidi="pl-PL"/>
        </w:rPr>
      </w:pPr>
    </w:p>
    <w:p w14:paraId="0FB8B01D" w14:textId="161734CF" w:rsidR="00091ED6" w:rsidRPr="00091ED6" w:rsidRDefault="00091ED6" w:rsidP="00091ED6">
      <w:pPr>
        <w:rPr>
          <w:lang w:bidi="pl-PL"/>
        </w:rPr>
      </w:pPr>
      <w:r w:rsidRPr="00091ED6">
        <w:rPr>
          <w:noProof/>
          <w:lang w:bidi="pl-PL"/>
        </w:rPr>
        <mc:AlternateContent>
          <mc:Choice Requires="wpg">
            <w:drawing>
              <wp:inline distT="0" distB="0" distL="0" distR="0" wp14:anchorId="748160D5" wp14:editId="7D0DD0FB">
                <wp:extent cx="1837055" cy="7620"/>
                <wp:effectExtent l="3175" t="1905" r="7620" b="9525"/>
                <wp:docPr id="9097787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1431484141" name="Group 32"/>
                        <wpg:cNvGrpSpPr>
                          <a:grpSpLocks/>
                        </wpg:cNvGrpSpPr>
                        <wpg:grpSpPr bwMode="auto">
                          <a:xfrm>
                            <a:off x="6" y="6"/>
                            <a:ext cx="2881" cy="2"/>
                            <a:chOff x="6" y="6"/>
                            <a:chExt cx="2881" cy="2"/>
                          </a:xfrm>
                        </wpg:grpSpPr>
                        <wps:wsp>
                          <wps:cNvPr id="2007579876" name="Freeform 33"/>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3FB6CB" id="Group 31"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">
                <v:group id="Group 32"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">
                  <v:shape id="Freeform 33"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" path="m,l2880,e" filled="f" strokeweight=".6pt">
                    <v:path arrowok="t" o:connecttype="custom" o:connectlocs="0,0;2880,0" o:connectangles="0,0"/>
                  </v:shape>
                </v:group>
                <w10:anchorlock/>
              </v:group>
            </w:pict>
          </mc:Fallback>
        </mc:AlternateContent>
      </w:r>
    </w:p>
    <w:p w14:paraId="3B4909F3" w14:textId="77777777" w:rsidR="00091ED6" w:rsidRPr="00091ED6" w:rsidRDefault="00091ED6" w:rsidP="00091ED6">
      <w:pPr>
        <w:rPr>
          <w:lang w:bidi="pl-PL"/>
        </w:rPr>
      </w:pPr>
      <w:r w:rsidRPr="00091ED6">
        <w:rPr>
          <w:lang w:bidi="pl-PL"/>
        </w:rPr>
        <w:t>3</w:t>
      </w:r>
      <w:r w:rsidRPr="00091ED6">
        <w:rPr>
          <w:lang w:bidi="pl-PL"/>
        </w:rPr>
        <w:tab/>
        <w:t xml:space="preserve">Najwyższe organy kontroli stosujące standardy Międzynarodowej Organizacji Najwyższych Organów Kontroli (ang. International Organisation of Supreme Audit Institutions, INTOSAI) mogą przeprowadzić procedury zgodnie z obowiązującymi Międzynarodowymi Standardami Najwyższych Organów Kontroli (ang. International </w:t>
      </w:r>
      <w:r w:rsidRPr="00091ED6">
        <w:rPr>
          <w:lang w:bidi="pl-PL"/>
        </w:rPr>
        <w:lastRenderedPageBreak/>
        <w:t>Standards of Supreme Audit Institutions, ISSAI) oraz kodeksem etyki wydanym przez INTOSAI, zamiast  Międzynarodowego Standardu Usług Pokrewnych (ISRS) 4400 oraz Kodeksu etyki zawodowych księgowych wydanego przez IAASB oraz IESBA.</w:t>
      </w:r>
    </w:p>
    <w:p w14:paraId="7C0F78B4" w14:textId="77777777" w:rsidR="00091ED6" w:rsidRPr="00091ED6" w:rsidRDefault="00091ED6" w:rsidP="00091ED6">
      <w:pPr>
        <w:rPr>
          <w:lang w:bidi="pl-PL"/>
        </w:rPr>
      </w:pPr>
    </w:p>
    <w:p w14:paraId="789691E4" w14:textId="77777777" w:rsidR="00091ED6" w:rsidRPr="00091ED6" w:rsidRDefault="00091ED6" w:rsidP="00091ED6">
      <w:pPr>
        <w:rPr>
          <w:lang w:bidi="pl-PL"/>
        </w:rPr>
      </w:pPr>
    </w:p>
    <w:p w14:paraId="4367C573" w14:textId="77777777" w:rsidR="00091ED6" w:rsidRPr="00091ED6" w:rsidRDefault="00091ED6" w:rsidP="00091ED6">
      <w:pPr>
        <w:numPr>
          <w:ilvl w:val="1"/>
          <w:numId w:val="21"/>
        </w:numPr>
        <w:jc w:val="both"/>
        <w:rPr>
          <w:lang w:bidi="pl-PL"/>
        </w:rPr>
      </w:pPr>
      <w:r w:rsidRPr="00091ED6">
        <w:rPr>
          <w:b/>
          <w:bCs/>
          <w:lang w:bidi="pl-PL"/>
        </w:rPr>
        <w:t>Pozostałe warunki</w:t>
      </w:r>
    </w:p>
    <w:p w14:paraId="7F0E9CB9" w14:textId="77777777" w:rsidR="00091ED6" w:rsidRPr="00091ED6" w:rsidRDefault="00091ED6" w:rsidP="00091ED6">
      <w:pPr>
        <w:rPr>
          <w:b/>
          <w:bCs/>
          <w:lang w:bidi="pl-PL"/>
        </w:rPr>
      </w:pPr>
    </w:p>
    <w:p w14:paraId="6E9F5E24" w14:textId="77777777" w:rsidR="00091ED6" w:rsidRPr="00091ED6" w:rsidRDefault="00091ED6" w:rsidP="00091ED6">
      <w:pPr>
        <w:rPr>
          <w:lang w:bidi="pl-PL"/>
        </w:rPr>
      </w:pPr>
      <w:r w:rsidRPr="00091ED6">
        <w:rPr>
          <w:i/>
          <w:lang w:bidi="pl-PL"/>
        </w:rPr>
        <w:t>[Beneficjent] [Powiązana Strona Trzecia]</w:t>
      </w:r>
      <w:r w:rsidRPr="00091ED6">
        <w:rPr>
          <w:lang w:bidi="pl-PL"/>
        </w:rPr>
        <w:t xml:space="preserve"> oraz Audytor mogą skorzystać z postanowień tej części, aby ustalić pozostałe szczegółowe warunki, na przykład wynagrodzenia Audytora, odpowiedzialność, prawo właściwe itp. Takie szczegółowe warunki nie stać być w sprzeczności z warunkami określonymi powyżej].</w:t>
      </w:r>
    </w:p>
    <w:p w14:paraId="72EB6B82" w14:textId="77777777" w:rsidR="00091ED6" w:rsidRPr="00091ED6" w:rsidRDefault="00091ED6" w:rsidP="00091ED6">
      <w:pPr>
        <w:rPr>
          <w:lang w:bidi="pl-PL"/>
        </w:rPr>
      </w:pPr>
    </w:p>
    <w:p w14:paraId="4C8851BD" w14:textId="77777777" w:rsidR="00091ED6" w:rsidRPr="00091ED6" w:rsidRDefault="00091ED6" w:rsidP="00091ED6">
      <w:pPr>
        <w:rPr>
          <w:lang w:bidi="pl-PL"/>
        </w:rPr>
      </w:pPr>
    </w:p>
    <w:p w14:paraId="24B48EB6" w14:textId="77777777" w:rsidR="00091ED6" w:rsidRPr="00091ED6" w:rsidRDefault="00091ED6" w:rsidP="00091ED6">
      <w:pPr>
        <w:rPr>
          <w:lang w:bidi="pl-PL"/>
        </w:rPr>
      </w:pPr>
      <w:r w:rsidRPr="00091ED6">
        <w:rPr>
          <w:lang w:bidi="pl-PL"/>
        </w:rPr>
        <w:t>[nazwa Audytora]</w:t>
      </w:r>
      <w:r w:rsidRPr="00091ED6">
        <w:rPr>
          <w:lang w:bidi="pl-PL"/>
        </w:rPr>
        <w:tab/>
        <w:t xml:space="preserve">[nazwa </w:t>
      </w:r>
      <w:r w:rsidRPr="00091ED6">
        <w:rPr>
          <w:i/>
          <w:lang w:bidi="pl-PL"/>
        </w:rPr>
        <w:t>[Beneficjenta][Powiązanej Strony Trzeciej]</w:t>
      </w:r>
      <w:r w:rsidRPr="00091ED6">
        <w:rPr>
          <w:lang w:bidi="pl-PL"/>
        </w:rPr>
        <w:t>] [imię i nazwisko oraz funkcja autoryzowanego przedstawiciela]  [imię i nazwisko oraz funkcja autoryzowanego przedstawiciela]</w:t>
      </w:r>
    </w:p>
    <w:p w14:paraId="3DD3A7CC" w14:textId="77777777" w:rsidR="00091ED6" w:rsidRPr="00091ED6" w:rsidRDefault="00091ED6" w:rsidP="00091ED6">
      <w:pPr>
        <w:rPr>
          <w:lang w:bidi="pl-PL"/>
        </w:rPr>
      </w:pPr>
      <w:r w:rsidRPr="00091ED6">
        <w:rPr>
          <w:lang w:bidi="pl-PL"/>
        </w:rPr>
        <w:t>[dd miesiąc rrrr]</w:t>
      </w:r>
      <w:r w:rsidRPr="00091ED6">
        <w:rPr>
          <w:lang w:bidi="pl-PL"/>
        </w:rPr>
        <w:tab/>
        <w:t>[dd miesiąc rrrr]</w:t>
      </w:r>
    </w:p>
    <w:p w14:paraId="7BD9021D" w14:textId="77777777" w:rsidR="00091ED6" w:rsidRPr="00091ED6" w:rsidRDefault="00091ED6" w:rsidP="00091ED6">
      <w:pPr>
        <w:rPr>
          <w:lang w:bidi="pl-PL"/>
        </w:rPr>
      </w:pPr>
      <w:r w:rsidRPr="00091ED6">
        <w:rPr>
          <w:lang w:bidi="pl-PL"/>
        </w:rPr>
        <w:t>Podpis Audytora</w:t>
      </w:r>
      <w:r w:rsidRPr="00091ED6">
        <w:rPr>
          <w:lang w:bidi="pl-PL"/>
        </w:rPr>
        <w:tab/>
        <w:t xml:space="preserve">Podpis </w:t>
      </w:r>
      <w:r w:rsidRPr="00091ED6">
        <w:rPr>
          <w:i/>
          <w:lang w:bidi="pl-PL"/>
        </w:rPr>
        <w:t>[Beneficjenta][Powiązanej Strony Trzeciej]</w:t>
      </w:r>
    </w:p>
    <w:p w14:paraId="4F331DE7" w14:textId="77777777" w:rsidR="00091ED6" w:rsidRPr="00091ED6" w:rsidRDefault="00091ED6" w:rsidP="00091ED6">
      <w:pPr>
        <w:rPr>
          <w:i/>
          <w:lang w:bidi="pl-PL"/>
        </w:rPr>
      </w:pPr>
    </w:p>
    <w:p w14:paraId="770EFB0F" w14:textId="77777777" w:rsidR="00091ED6" w:rsidRPr="00091ED6" w:rsidRDefault="00091ED6" w:rsidP="00091ED6">
      <w:pPr>
        <w:rPr>
          <w:i/>
          <w:lang w:bidi="pl-PL"/>
        </w:rPr>
      </w:pPr>
    </w:p>
    <w:p w14:paraId="14C26DFB" w14:textId="77777777" w:rsidR="00091ED6" w:rsidRPr="00091ED6" w:rsidRDefault="00091ED6" w:rsidP="00091ED6">
      <w:pPr>
        <w:rPr>
          <w:i/>
          <w:lang w:bidi="pl-PL"/>
        </w:rPr>
      </w:pPr>
    </w:p>
    <w:p w14:paraId="0201EFA8" w14:textId="77777777" w:rsidR="00091ED6" w:rsidRPr="00091ED6" w:rsidRDefault="00091ED6" w:rsidP="00091ED6">
      <w:pPr>
        <w:rPr>
          <w:i/>
          <w:lang w:bidi="pl-PL"/>
        </w:rPr>
      </w:pPr>
    </w:p>
    <w:p w14:paraId="1F53BFB9" w14:textId="77777777" w:rsidR="00091ED6" w:rsidRPr="00091ED6" w:rsidRDefault="00091ED6" w:rsidP="00091ED6">
      <w:pPr>
        <w:rPr>
          <w:i/>
          <w:lang w:bidi="pl-PL"/>
        </w:rPr>
      </w:pPr>
    </w:p>
    <w:p w14:paraId="6AEEDED1" w14:textId="77777777" w:rsidR="00091ED6" w:rsidRPr="00091ED6" w:rsidRDefault="00091ED6" w:rsidP="00091ED6">
      <w:pPr>
        <w:rPr>
          <w:i/>
          <w:lang w:bidi="pl-PL"/>
        </w:rPr>
      </w:pPr>
    </w:p>
    <w:p w14:paraId="68E6FB20" w14:textId="77777777" w:rsidR="00091ED6" w:rsidRPr="00091ED6" w:rsidRDefault="00091ED6" w:rsidP="00091ED6">
      <w:pPr>
        <w:rPr>
          <w:lang w:bidi="pl-PL"/>
        </w:rPr>
        <w:sectPr w:rsidR="00091ED6" w:rsidRPr="00091ED6" w:rsidSect="00091ED6">
          <w:headerReference w:type="default" r:id="rId7"/>
          <w:pgSz w:w="11910" w:h="16840"/>
          <w:pgMar w:top="1440" w:right="520" w:bottom="1140" w:left="1300" w:header="730" w:footer="952" w:gutter="0"/>
          <w:cols w:space="708"/>
        </w:sectPr>
      </w:pPr>
    </w:p>
    <w:p w14:paraId="003CD691" w14:textId="77777777" w:rsidR="00091ED6" w:rsidRPr="00091ED6" w:rsidRDefault="00091ED6" w:rsidP="00091ED6">
      <w:pPr>
        <w:rPr>
          <w:lang w:bidi="pl-PL"/>
        </w:rPr>
      </w:pPr>
    </w:p>
    <w:p w14:paraId="39002748" w14:textId="77777777" w:rsidR="00091ED6" w:rsidRPr="00091ED6" w:rsidRDefault="00091ED6" w:rsidP="00091ED6">
      <w:pPr>
        <w:rPr>
          <w:lang w:bidi="pl-PL"/>
        </w:rPr>
      </w:pPr>
      <w:r w:rsidRPr="00091ED6">
        <w:rPr>
          <w:b/>
          <w:bCs/>
          <w:lang w:bidi="pl-PL"/>
        </w:rPr>
        <w:t>Niezależny raport z ustaleń dotyczący kosztów zadeklarowanych do umowy o dotację finansowanej z Funduszu Badawczego Węgla i Stali (RFCS)</w:t>
      </w:r>
    </w:p>
    <w:p w14:paraId="55EFCE3F" w14:textId="77777777" w:rsidR="00091ED6" w:rsidRPr="00091ED6" w:rsidRDefault="00091ED6" w:rsidP="00091ED6">
      <w:pPr>
        <w:rPr>
          <w:b/>
          <w:bCs/>
          <w:lang w:bidi="pl-PL"/>
        </w:rPr>
      </w:pPr>
    </w:p>
    <w:p w14:paraId="6BC82DFC" w14:textId="77777777" w:rsidR="00091ED6" w:rsidRPr="00091ED6" w:rsidRDefault="00091ED6" w:rsidP="00091ED6">
      <w:pPr>
        <w:rPr>
          <w:lang w:bidi="pl-PL"/>
        </w:rPr>
      </w:pPr>
      <w:r w:rsidRPr="00091ED6">
        <w:rPr>
          <w:i/>
          <w:lang w:bidi="pl-PL"/>
        </w:rPr>
        <w:t>(wydruk na papierze firmowym Audytora)</w:t>
      </w:r>
    </w:p>
    <w:p w14:paraId="79991A59" w14:textId="77777777" w:rsidR="00091ED6" w:rsidRPr="00091ED6" w:rsidRDefault="00091ED6" w:rsidP="00091ED6">
      <w:pPr>
        <w:rPr>
          <w:i/>
          <w:lang w:bidi="pl-PL"/>
        </w:rPr>
      </w:pPr>
    </w:p>
    <w:p w14:paraId="0194C7A4" w14:textId="77777777" w:rsidR="00091ED6" w:rsidRPr="00091ED6" w:rsidRDefault="00091ED6" w:rsidP="00091ED6">
      <w:pPr>
        <w:rPr>
          <w:lang w:bidi="pl-PL"/>
        </w:rPr>
      </w:pPr>
      <w:r w:rsidRPr="00091ED6">
        <w:rPr>
          <w:lang w:bidi="pl-PL"/>
        </w:rPr>
        <w:t>Do</w:t>
      </w:r>
    </w:p>
    <w:p w14:paraId="43BB8311" w14:textId="77777777" w:rsidR="00091ED6" w:rsidRPr="00091ED6" w:rsidRDefault="00091ED6" w:rsidP="00091ED6">
      <w:pPr>
        <w:rPr>
          <w:lang w:bidi="pl-PL"/>
        </w:rPr>
      </w:pPr>
      <w:r w:rsidRPr="00091ED6">
        <w:rPr>
          <w:lang w:bidi="pl-PL"/>
        </w:rPr>
        <w:t>[imię i nazwisko osoby kontaktowej], [stanowisko]</w:t>
      </w:r>
    </w:p>
    <w:p w14:paraId="0BA00EA1" w14:textId="77777777" w:rsidR="00091ED6" w:rsidRPr="00091ED6" w:rsidRDefault="00091ED6" w:rsidP="00091ED6">
      <w:pPr>
        <w:rPr>
          <w:lang w:bidi="pl-PL"/>
        </w:rPr>
      </w:pPr>
      <w:r w:rsidRPr="00091ED6">
        <w:rPr>
          <w:lang w:bidi="pl-PL"/>
        </w:rPr>
        <w:t>[Nazwa [</w:t>
      </w:r>
      <w:r w:rsidRPr="00091ED6">
        <w:rPr>
          <w:i/>
          <w:lang w:bidi="pl-PL"/>
        </w:rPr>
        <w:t>Beneficjenta</w:t>
      </w:r>
      <w:r w:rsidRPr="00091ED6">
        <w:rPr>
          <w:lang w:bidi="pl-PL"/>
        </w:rPr>
        <w:t>] [</w:t>
      </w:r>
      <w:r w:rsidRPr="00091ED6">
        <w:rPr>
          <w:i/>
          <w:lang w:bidi="pl-PL"/>
        </w:rPr>
        <w:t>Powiązanej Strony Trzeciej</w:t>
      </w:r>
      <w:r w:rsidRPr="00091ED6">
        <w:rPr>
          <w:lang w:bidi="pl-PL"/>
        </w:rPr>
        <w:t>]] [Adres]</w:t>
      </w:r>
    </w:p>
    <w:p w14:paraId="165DE133" w14:textId="77777777" w:rsidR="00091ED6" w:rsidRPr="00091ED6" w:rsidRDefault="00091ED6" w:rsidP="00091ED6">
      <w:pPr>
        <w:rPr>
          <w:lang w:bidi="pl-PL"/>
        </w:rPr>
      </w:pPr>
      <w:r w:rsidRPr="00091ED6">
        <w:rPr>
          <w:lang w:bidi="pl-PL"/>
        </w:rPr>
        <w:t>[dd miesiąc rrrr]</w:t>
      </w:r>
    </w:p>
    <w:p w14:paraId="2A952989" w14:textId="77777777" w:rsidR="00091ED6" w:rsidRPr="00091ED6" w:rsidRDefault="00091ED6" w:rsidP="00091ED6">
      <w:pPr>
        <w:rPr>
          <w:lang w:bidi="pl-PL"/>
        </w:rPr>
      </w:pPr>
    </w:p>
    <w:p w14:paraId="3767359A" w14:textId="77777777" w:rsidR="00091ED6" w:rsidRPr="00091ED6" w:rsidRDefault="00091ED6" w:rsidP="00091ED6">
      <w:pPr>
        <w:rPr>
          <w:lang w:bidi="pl-PL"/>
        </w:rPr>
      </w:pPr>
      <w:r w:rsidRPr="00091ED6">
        <w:rPr>
          <w:lang w:bidi="pl-PL"/>
        </w:rPr>
        <w:t>Szanowny Panie/Szanowna Pani,</w:t>
      </w:r>
    </w:p>
    <w:p w14:paraId="0D801DB4" w14:textId="77777777" w:rsidR="00091ED6" w:rsidRPr="00091ED6" w:rsidRDefault="00091ED6" w:rsidP="00091ED6">
      <w:pPr>
        <w:rPr>
          <w:lang w:bidi="pl-PL"/>
        </w:rPr>
      </w:pPr>
    </w:p>
    <w:p w14:paraId="0700442E" w14:textId="77777777" w:rsidR="00091ED6" w:rsidRPr="00091ED6" w:rsidRDefault="00091ED6" w:rsidP="00091ED6">
      <w:pPr>
        <w:rPr>
          <w:lang w:bidi="pl-PL"/>
        </w:rPr>
      </w:pPr>
      <w:r w:rsidRPr="00091ED6">
        <w:rPr>
          <w:lang w:bidi="pl-PL"/>
        </w:rPr>
        <w:t>Zgodnie z ustaleniami w specyfikacji istotnych warunków zamówienia z dnia [dd miesiąc rrrr]</w:t>
      </w:r>
    </w:p>
    <w:p w14:paraId="30445E9F" w14:textId="77777777" w:rsidR="00091ED6" w:rsidRPr="00091ED6" w:rsidRDefault="00091ED6" w:rsidP="00091ED6">
      <w:pPr>
        <w:rPr>
          <w:lang w:bidi="pl-PL"/>
        </w:rPr>
      </w:pPr>
    </w:p>
    <w:p w14:paraId="49EEBF4B" w14:textId="77777777" w:rsidR="00091ED6" w:rsidRPr="00091ED6" w:rsidRDefault="00091ED6" w:rsidP="00091ED6">
      <w:pPr>
        <w:rPr>
          <w:lang w:bidi="pl-PL"/>
        </w:rPr>
      </w:pPr>
      <w:r w:rsidRPr="00091ED6">
        <w:rPr>
          <w:i/>
          <w:lang w:bidi="pl-PL"/>
        </w:rPr>
        <w:t>w przypadku [OPCJI 1: [wstawić nazwę beneficjenta]  („Beneficjent”)]   [OPCJA 2: [wstawić nazwę powiązanej strony trzeciej] („Powiązana Strona Trzecia”), strony trzeciej powiązanej z Beneficjentem [wstawić nazwę beneficjenta] („Beneficjent”)]</w:t>
      </w:r>
    </w:p>
    <w:p w14:paraId="672D8FAA" w14:textId="77777777" w:rsidR="00091ED6" w:rsidRPr="00091ED6" w:rsidRDefault="00091ED6" w:rsidP="00091ED6">
      <w:pPr>
        <w:rPr>
          <w:i/>
          <w:lang w:bidi="pl-PL"/>
        </w:rPr>
      </w:pPr>
    </w:p>
    <w:p w14:paraId="59ED4A6B" w14:textId="77777777" w:rsidR="00091ED6" w:rsidRPr="00091ED6" w:rsidRDefault="00091ED6" w:rsidP="00091ED6">
      <w:pPr>
        <w:rPr>
          <w:lang w:bidi="pl-PL"/>
        </w:rPr>
        <w:sectPr w:rsidR="00091ED6" w:rsidRPr="00091ED6" w:rsidSect="00091ED6">
          <w:pgSz w:w="11910" w:h="16840"/>
          <w:pgMar w:top="1440" w:right="520" w:bottom="1140" w:left="1300" w:header="730" w:footer="952" w:gutter="0"/>
          <w:cols w:space="708"/>
        </w:sectPr>
      </w:pPr>
    </w:p>
    <w:p w14:paraId="7F4CC6A8" w14:textId="77777777" w:rsidR="00091ED6" w:rsidRPr="00091ED6" w:rsidRDefault="00091ED6" w:rsidP="00091ED6">
      <w:pPr>
        <w:rPr>
          <w:lang w:bidi="pl-PL"/>
        </w:rPr>
      </w:pPr>
      <w:r w:rsidRPr="00091ED6">
        <w:rPr>
          <w:lang w:bidi="pl-PL"/>
        </w:rPr>
        <w:t>my, z siedzibą pod adresem</w:t>
      </w:r>
    </w:p>
    <w:p w14:paraId="3F6E086D" w14:textId="77777777" w:rsidR="00091ED6" w:rsidRPr="00091ED6" w:rsidRDefault="00091ED6" w:rsidP="00091ED6">
      <w:pPr>
        <w:rPr>
          <w:lang w:bidi="pl-PL"/>
        </w:rPr>
      </w:pPr>
      <w:r w:rsidRPr="00091ED6">
        <w:rPr>
          <w:lang w:bidi="pl-PL"/>
        </w:rPr>
        <w:t>reprezentowani przez:</w:t>
      </w:r>
    </w:p>
    <w:p w14:paraId="7B461EED" w14:textId="77777777" w:rsidR="00091ED6" w:rsidRPr="00091ED6" w:rsidRDefault="00091ED6" w:rsidP="00091ED6">
      <w:pPr>
        <w:rPr>
          <w:lang w:bidi="pl-PL"/>
        </w:rPr>
      </w:pPr>
      <w:r w:rsidRPr="00091ED6">
        <w:rPr>
          <w:lang w:bidi="pl-PL"/>
        </w:rPr>
        <w:br w:type="column"/>
      </w:r>
    </w:p>
    <w:p w14:paraId="4C1D686D" w14:textId="77777777" w:rsidR="00091ED6" w:rsidRPr="00091ED6" w:rsidRDefault="00091ED6" w:rsidP="00091ED6">
      <w:pPr>
        <w:rPr>
          <w:lang w:bidi="pl-PL"/>
        </w:rPr>
      </w:pPr>
      <w:r w:rsidRPr="00091ED6">
        <w:rPr>
          <w:lang w:bidi="pl-PL"/>
        </w:rPr>
        <w:t>[imię i nazwisko audytora] („Audytor”), [pełen adres/miasto/stan/prowincja/kraj]</w:t>
      </w:r>
      <w:r w:rsidRPr="00091ED6">
        <w:rPr>
          <w:i/>
          <w:lang w:bidi="pl-PL"/>
        </w:rPr>
        <w:t>,</w:t>
      </w:r>
    </w:p>
    <w:p w14:paraId="1F3C0108" w14:textId="77777777" w:rsidR="00091ED6" w:rsidRPr="00091ED6" w:rsidRDefault="00091ED6" w:rsidP="00091ED6">
      <w:pPr>
        <w:rPr>
          <w:lang w:bidi="pl-PL"/>
        </w:rPr>
      </w:pPr>
      <w:r w:rsidRPr="00091ED6">
        <w:rPr>
          <w:lang w:bidi="pl-PL"/>
        </w:rPr>
        <w:t>[</w:t>
      </w:r>
      <w:r w:rsidRPr="00091ED6">
        <w:rPr>
          <w:i/>
          <w:lang w:bidi="pl-PL"/>
        </w:rPr>
        <w:t>imię i nazwisko oraz funkcja autoryzowanego przedstawiciela</w:t>
      </w:r>
      <w:r w:rsidRPr="00091ED6">
        <w:rPr>
          <w:lang w:bidi="pl-PL"/>
        </w:rPr>
        <w:t>],</w:t>
      </w:r>
    </w:p>
    <w:p w14:paraId="5C0044CE" w14:textId="77777777" w:rsidR="00091ED6" w:rsidRPr="00091ED6" w:rsidRDefault="00091ED6" w:rsidP="00091ED6">
      <w:pPr>
        <w:rPr>
          <w:lang w:bidi="pl-PL"/>
        </w:rPr>
        <w:sectPr w:rsidR="00091ED6" w:rsidRPr="00091ED6" w:rsidSect="00091ED6">
          <w:type w:val="continuous"/>
          <w:pgSz w:w="11910" w:h="16840"/>
          <w:pgMar w:top="1380" w:right="520" w:bottom="720" w:left="1300" w:header="708" w:footer="708" w:gutter="0"/>
          <w:cols w:num="2" w:space="708" w:equalWidth="0">
            <w:col w:w="1819" w:space="416"/>
            <w:col w:w="7855"/>
          </w:cols>
        </w:sectPr>
      </w:pPr>
    </w:p>
    <w:p w14:paraId="115C75D2" w14:textId="77777777" w:rsidR="00091ED6" w:rsidRPr="00091ED6" w:rsidRDefault="00091ED6" w:rsidP="00091ED6">
      <w:pPr>
        <w:rPr>
          <w:i/>
          <w:lang w:bidi="pl-PL"/>
        </w:rPr>
      </w:pPr>
    </w:p>
    <w:p w14:paraId="2320AABE" w14:textId="77777777" w:rsidR="00091ED6" w:rsidRPr="00091ED6" w:rsidRDefault="00091ED6" w:rsidP="00091ED6">
      <w:pPr>
        <w:rPr>
          <w:lang w:bidi="pl-PL"/>
        </w:rPr>
      </w:pPr>
      <w:r w:rsidRPr="00091ED6">
        <w:rPr>
          <w:lang w:bidi="pl-PL"/>
        </w:rPr>
        <w:t xml:space="preserve">przeprowadziliśmy uzgodnione procedury dotyczące kosztów zadeklarowanych w Sprawozdaniu finansowym4  </w:t>
      </w:r>
      <w:r w:rsidRPr="00091ED6">
        <w:rPr>
          <w:i/>
          <w:lang w:bidi="pl-PL"/>
        </w:rPr>
        <w:t xml:space="preserve">[Beneficjenta] [Powiązanej Strony Trzeciej] </w:t>
      </w:r>
      <w:r w:rsidRPr="00091ED6">
        <w:rPr>
          <w:lang w:bidi="pl-PL"/>
        </w:rPr>
        <w:t>w odniesieniu do umowy o dotację</w:t>
      </w:r>
    </w:p>
    <w:p w14:paraId="3743105E" w14:textId="77777777" w:rsidR="00091ED6" w:rsidRPr="00091ED6" w:rsidRDefault="00091ED6" w:rsidP="00091ED6">
      <w:pPr>
        <w:rPr>
          <w:lang w:bidi="pl-PL"/>
        </w:rPr>
      </w:pPr>
      <w:r w:rsidRPr="00091ED6">
        <w:rPr>
          <w:lang w:bidi="pl-PL"/>
        </w:rPr>
        <w:t>[wstawić numer referencyjny umowy o dotację: numer, tytuł działania oraz skrót] („Umowa),</w:t>
      </w:r>
    </w:p>
    <w:p w14:paraId="22D7BBB8" w14:textId="77777777" w:rsidR="00091ED6" w:rsidRPr="00091ED6" w:rsidRDefault="00091ED6" w:rsidP="00091ED6">
      <w:pPr>
        <w:rPr>
          <w:lang w:bidi="pl-PL"/>
        </w:rPr>
      </w:pPr>
    </w:p>
    <w:p w14:paraId="494945F4" w14:textId="77777777" w:rsidR="00091ED6" w:rsidRPr="00091ED6" w:rsidRDefault="00091ED6" w:rsidP="00091ED6">
      <w:pPr>
        <w:rPr>
          <w:lang w:bidi="pl-PL"/>
        </w:rPr>
      </w:pPr>
      <w:r w:rsidRPr="00091ED6">
        <w:rPr>
          <w:lang w:bidi="pl-PL"/>
        </w:rPr>
        <w:t>z łączną kwotą kosztów zadeklarowanych w wysokości [kwota łączna] EUR,</w:t>
      </w:r>
    </w:p>
    <w:p w14:paraId="1B0D7FC1" w14:textId="77777777" w:rsidR="00091ED6" w:rsidRPr="00091ED6" w:rsidRDefault="00091ED6" w:rsidP="00091ED6">
      <w:pPr>
        <w:rPr>
          <w:lang w:bidi="pl-PL"/>
        </w:rPr>
      </w:pPr>
    </w:p>
    <w:p w14:paraId="6FEAC7FB" w14:textId="77777777" w:rsidR="00091ED6" w:rsidRPr="00091ED6" w:rsidRDefault="00091ED6" w:rsidP="00091ED6">
      <w:pPr>
        <w:rPr>
          <w:lang w:bidi="pl-PL"/>
        </w:rPr>
      </w:pPr>
      <w:r w:rsidRPr="00091ED6">
        <w:rPr>
          <w:lang w:bidi="pl-PL"/>
        </w:rPr>
        <w:t>przy czym zadeklarowane koszty faktyczne wyniosły</w:t>
      </w:r>
    </w:p>
    <w:p w14:paraId="1D06E338" w14:textId="77777777" w:rsidR="00091ED6" w:rsidRPr="00091ED6" w:rsidRDefault="00091ED6" w:rsidP="00091ED6">
      <w:pPr>
        <w:rPr>
          <w:lang w:bidi="pl-PL"/>
        </w:rPr>
      </w:pPr>
    </w:p>
    <w:p w14:paraId="2C4798B6" w14:textId="77777777" w:rsidR="00091ED6" w:rsidRPr="00091ED6" w:rsidRDefault="00091ED6" w:rsidP="00091ED6">
      <w:pPr>
        <w:rPr>
          <w:lang w:bidi="pl-PL"/>
        </w:rPr>
      </w:pPr>
      <w:r w:rsidRPr="00091ED6">
        <w:rPr>
          <w:lang w:bidi="pl-PL"/>
        </w:rPr>
        <w:t>[suma kosztów faktycznych] EUR</w:t>
      </w:r>
    </w:p>
    <w:p w14:paraId="51BA4EE4" w14:textId="77777777" w:rsidR="00091ED6" w:rsidRPr="00091ED6" w:rsidRDefault="00091ED6" w:rsidP="00091ED6">
      <w:pPr>
        <w:rPr>
          <w:lang w:bidi="pl-PL"/>
        </w:rPr>
      </w:pPr>
    </w:p>
    <w:p w14:paraId="73715352" w14:textId="77777777" w:rsidR="00091ED6" w:rsidRPr="00091ED6" w:rsidRDefault="00091ED6" w:rsidP="00091ED6">
      <w:pPr>
        <w:rPr>
          <w:lang w:bidi="pl-PL"/>
        </w:rPr>
      </w:pPr>
      <w:r w:rsidRPr="00091ED6">
        <w:rPr>
          <w:b/>
          <w:lang w:bidi="pl-PL"/>
        </w:rPr>
        <w:lastRenderedPageBreak/>
        <w:t>oraz przekazujemy nasz Niezależny raport z ustaleń faktycznych („Raport”)  z wykorzystaniem ustalonego obowiązkowego formatu sprawozdań.</w:t>
      </w:r>
    </w:p>
    <w:p w14:paraId="5D967077" w14:textId="77777777" w:rsidR="00091ED6" w:rsidRPr="00091ED6" w:rsidRDefault="00091ED6" w:rsidP="00091ED6">
      <w:pPr>
        <w:rPr>
          <w:lang w:bidi="pl-PL"/>
        </w:rPr>
      </w:pPr>
    </w:p>
    <w:p w14:paraId="6F6572D9" w14:textId="77777777" w:rsidR="00091ED6" w:rsidRPr="00091ED6" w:rsidRDefault="00091ED6" w:rsidP="00091ED6">
      <w:pPr>
        <w:rPr>
          <w:lang w:bidi="pl-PL"/>
        </w:rPr>
      </w:pPr>
      <w:r w:rsidRPr="00091ED6">
        <w:rPr>
          <w:b/>
          <w:bCs/>
          <w:u w:val="thick"/>
          <w:lang w:bidi="pl-PL"/>
        </w:rPr>
        <w:t>Raport</w:t>
      </w:r>
    </w:p>
    <w:p w14:paraId="21F3E512" w14:textId="77777777" w:rsidR="00091ED6" w:rsidRPr="00091ED6" w:rsidRDefault="00091ED6" w:rsidP="00091ED6">
      <w:pPr>
        <w:rPr>
          <w:b/>
          <w:bCs/>
          <w:lang w:bidi="pl-PL"/>
        </w:rPr>
      </w:pPr>
    </w:p>
    <w:p w14:paraId="24A7AF4B" w14:textId="77777777" w:rsidR="00091ED6" w:rsidRPr="00091ED6" w:rsidRDefault="00091ED6" w:rsidP="00091ED6">
      <w:pPr>
        <w:rPr>
          <w:lang w:bidi="pl-PL"/>
        </w:rPr>
      </w:pPr>
      <w:r w:rsidRPr="00091ED6">
        <w:rPr>
          <w:lang w:bidi="pl-PL"/>
        </w:rPr>
        <w:t>Zlecenie na usługę zostało zrealizowane zgodnie ze specyfikacją istotnych warunków zamówienia („SIWZ”) załączoną do niniejszego Raportu. Raport przedstawia informacje o realizacji uzgodnionych procedur („Procedury”) oraz o faktycznych ustaleniach („Ustalenia”), które zostały poddane analizie.</w:t>
      </w:r>
    </w:p>
    <w:p w14:paraId="4FFC9C39" w14:textId="77777777" w:rsidR="00091ED6" w:rsidRPr="00091ED6" w:rsidRDefault="00091ED6" w:rsidP="00091ED6">
      <w:pPr>
        <w:rPr>
          <w:lang w:bidi="pl-PL"/>
        </w:rPr>
      </w:pPr>
    </w:p>
    <w:p w14:paraId="29021797" w14:textId="77777777" w:rsidR="00091ED6" w:rsidRPr="00091ED6" w:rsidRDefault="00091ED6" w:rsidP="00091ED6">
      <w:pPr>
        <w:rPr>
          <w:lang w:bidi="pl-PL"/>
        </w:rPr>
      </w:pPr>
      <w:r w:rsidRPr="00091ED6">
        <w:rPr>
          <w:lang w:bidi="pl-PL"/>
        </w:rPr>
        <w:t>Procedury zostały przeprowadzone wyłącznie w celu udzielenia wsparcia Komisji w ocenie, czy koszty [</w:t>
      </w:r>
      <w:r w:rsidRPr="00091ED6">
        <w:rPr>
          <w:i/>
          <w:lang w:bidi="pl-PL"/>
        </w:rPr>
        <w:t>Beneficjenta</w:t>
      </w:r>
      <w:r w:rsidRPr="00091ED6">
        <w:rPr>
          <w:lang w:bidi="pl-PL"/>
        </w:rPr>
        <w:t>] [</w:t>
      </w:r>
      <w:r w:rsidRPr="00091ED6">
        <w:rPr>
          <w:i/>
          <w:lang w:bidi="pl-PL"/>
        </w:rPr>
        <w:t>Powiązanej Strony Trzeciej</w:t>
      </w:r>
      <w:r w:rsidRPr="00091ED6">
        <w:rPr>
          <w:lang w:bidi="pl-PL"/>
        </w:rPr>
        <w:t>] wykazane w załączonym sprawozdaniu finansowym zostały zadeklarowane zgodnie z Umową.</w:t>
      </w:r>
    </w:p>
    <w:p w14:paraId="504FD060" w14:textId="77777777" w:rsidR="00091ED6" w:rsidRPr="00091ED6" w:rsidRDefault="00091ED6" w:rsidP="00091ED6">
      <w:pPr>
        <w:rPr>
          <w:lang w:bidi="pl-PL"/>
        </w:rPr>
      </w:pPr>
    </w:p>
    <w:p w14:paraId="20F9C885" w14:textId="77777777" w:rsidR="00091ED6" w:rsidRPr="00091ED6" w:rsidRDefault="00091ED6" w:rsidP="00091ED6">
      <w:pPr>
        <w:rPr>
          <w:lang w:bidi="pl-PL"/>
        </w:rPr>
      </w:pPr>
    </w:p>
    <w:p w14:paraId="298E6165" w14:textId="7CFBEF12" w:rsidR="00091ED6" w:rsidRPr="00091ED6" w:rsidRDefault="00091ED6" w:rsidP="00091ED6">
      <w:pPr>
        <w:rPr>
          <w:lang w:bidi="pl-PL"/>
        </w:rPr>
      </w:pPr>
      <w:r w:rsidRPr="00091ED6">
        <w:rPr>
          <w:noProof/>
          <w:lang w:bidi="pl-PL"/>
        </w:rPr>
        <mc:AlternateContent>
          <mc:Choice Requires="wpg">
            <w:drawing>
              <wp:inline distT="0" distB="0" distL="0" distR="0" wp14:anchorId="226CD446" wp14:editId="62C00E92">
                <wp:extent cx="1837055" cy="7620"/>
                <wp:effectExtent l="3175" t="6985" r="7620" b="4445"/>
                <wp:docPr id="26439805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652951281" name="Group 29"/>
                        <wpg:cNvGrpSpPr>
                          <a:grpSpLocks/>
                        </wpg:cNvGrpSpPr>
                        <wpg:grpSpPr bwMode="auto">
                          <a:xfrm>
                            <a:off x="6" y="6"/>
                            <a:ext cx="2881" cy="2"/>
                            <a:chOff x="6" y="6"/>
                            <a:chExt cx="2881" cy="2"/>
                          </a:xfrm>
                        </wpg:grpSpPr>
                        <wps:wsp>
                          <wps:cNvPr id="1406942082" name="Freeform 30"/>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59E271" id="Group 28"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">
                <v:group id="Group 29"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">
                  <v:shape id="Freeform 30"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" path="m,l2880,e" filled="f" strokeweight=".21169mm">
                    <v:path arrowok="t" o:connecttype="custom" o:connectlocs="0,0;2880,0" o:connectangles="0,0"/>
                  </v:shape>
                </v:group>
                <w10:anchorlock/>
              </v:group>
            </w:pict>
          </mc:Fallback>
        </mc:AlternateContent>
      </w:r>
    </w:p>
    <w:p w14:paraId="563B39AE" w14:textId="77777777" w:rsidR="00091ED6" w:rsidRPr="00091ED6" w:rsidRDefault="00091ED6" w:rsidP="00091ED6">
      <w:pPr>
        <w:rPr>
          <w:lang w:bidi="pl-PL"/>
        </w:rPr>
      </w:pPr>
      <w:r w:rsidRPr="00091ED6">
        <w:rPr>
          <w:lang w:bidi="pl-PL"/>
        </w:rPr>
        <w:t>4</w:t>
      </w:r>
      <w:r w:rsidRPr="00091ED6">
        <w:rPr>
          <w:lang w:bidi="pl-PL"/>
        </w:rPr>
        <w:tab/>
        <w:t>Na której to podstawie Beneficjent zadeklarował koszty związane z Umową (zob. szablon „Wzór sprawozdania finansowego” w Aneksie 4 do Umowy).</w:t>
      </w:r>
    </w:p>
    <w:p w14:paraId="3920A7D2" w14:textId="77777777" w:rsidR="00091ED6" w:rsidRPr="00091ED6" w:rsidRDefault="00091ED6" w:rsidP="00091ED6">
      <w:pPr>
        <w:rPr>
          <w:lang w:bidi="pl-PL"/>
        </w:rPr>
        <w:sectPr w:rsidR="00091ED6" w:rsidRPr="00091ED6" w:rsidSect="00091ED6">
          <w:type w:val="continuous"/>
          <w:pgSz w:w="11910" w:h="16840"/>
          <w:pgMar w:top="1380" w:right="520" w:bottom="720" w:left="1300" w:header="708" w:footer="708" w:gutter="0"/>
          <w:cols w:space="708"/>
        </w:sectPr>
      </w:pPr>
    </w:p>
    <w:p w14:paraId="34D2F470" w14:textId="78D02956" w:rsidR="00091ED6" w:rsidRPr="00091ED6" w:rsidRDefault="00091ED6" w:rsidP="00091ED6">
      <w:pPr>
        <w:rPr>
          <w:lang w:bidi="pl-PL"/>
        </w:rPr>
      </w:pPr>
      <w:r w:rsidRPr="00091ED6">
        <w:rPr>
          <w:noProof/>
          <w:lang w:bidi="pl-PL"/>
        </w:rPr>
        <w:lastRenderedPageBreak/>
        <mc:AlternateContent>
          <mc:Choice Requires="wpg">
            <w:drawing>
              <wp:anchor distT="0" distB="0" distL="114300" distR="114300" simplePos="0" relativeHeight="251665408" behindDoc="1" locked="0" layoutInCell="1" allowOverlap="1" wp14:anchorId="441855E0" wp14:editId="031286F5">
                <wp:simplePos x="0" y="0"/>
                <wp:positionH relativeFrom="page">
                  <wp:posOffset>824865</wp:posOffset>
                </wp:positionH>
                <wp:positionV relativeFrom="page">
                  <wp:posOffset>8294370</wp:posOffset>
                </wp:positionV>
                <wp:extent cx="12700" cy="6350"/>
                <wp:effectExtent l="5715" t="7620" r="10160" b="5080"/>
                <wp:wrapNone/>
                <wp:docPr id="86265609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299" y="13062"/>
                          <a:chExt cx="20" cy="10"/>
                        </a:xfrm>
                      </wpg:grpSpPr>
                      <wpg:grpSp>
                        <wpg:cNvPr id="1931157571" name="Group 68"/>
                        <wpg:cNvGrpSpPr>
                          <a:grpSpLocks/>
                        </wpg:cNvGrpSpPr>
                        <wpg:grpSpPr bwMode="auto">
                          <a:xfrm>
                            <a:off x="1304" y="13067"/>
                            <a:ext cx="10" cy="2"/>
                            <a:chOff x="1304" y="13067"/>
                            <a:chExt cx="10" cy="2"/>
                          </a:xfrm>
                        </wpg:grpSpPr>
                        <wps:wsp>
                          <wps:cNvPr id="801507928" name="Freeform 69"/>
                          <wps:cNvSpPr>
                            <a:spLocks/>
                          </wps:cNvSpPr>
                          <wps:spPr bwMode="auto">
                            <a:xfrm>
                              <a:off x="1304" y="13067"/>
                              <a:ext cx="10" cy="2"/>
                            </a:xfrm>
                            <a:custGeom>
                              <a:avLst/>
                              <a:gdLst>
                                <a:gd name="T0" fmla="+- 0 1304 1304"/>
                                <a:gd name="T1" fmla="*/ T0 w 10"/>
                                <a:gd name="T2" fmla="+- 0 1313 130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705675" name="Group 70"/>
                        <wpg:cNvGrpSpPr>
                          <a:grpSpLocks/>
                        </wpg:cNvGrpSpPr>
                        <wpg:grpSpPr bwMode="auto">
                          <a:xfrm>
                            <a:off x="1304" y="13067"/>
                            <a:ext cx="10" cy="2"/>
                            <a:chOff x="1304" y="13067"/>
                            <a:chExt cx="10" cy="2"/>
                          </a:xfrm>
                        </wpg:grpSpPr>
                        <wps:wsp>
                          <wps:cNvPr id="336066553" name="Freeform 71"/>
                          <wps:cNvSpPr>
                            <a:spLocks/>
                          </wps:cNvSpPr>
                          <wps:spPr bwMode="auto">
                            <a:xfrm>
                              <a:off x="1304" y="13067"/>
                              <a:ext cx="10" cy="2"/>
                            </a:xfrm>
                            <a:custGeom>
                              <a:avLst/>
                              <a:gdLst>
                                <a:gd name="T0" fmla="+- 0 1304 1304"/>
                                <a:gd name="T1" fmla="*/ T0 w 10"/>
                                <a:gd name="T2" fmla="+- 0 1313 130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5C631C" id="Group 67" o:spid="_x0000_s1026" style="position:absolute;margin-left:64.95pt;margin-top:653.1pt;width:1pt;height:.5pt;z-index:-251651072;mso-position-horizontal-relative:page;mso-position-vertical-relative:page" coordorigin="1299,13062"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">
                <v:group id="Group 68" o:spid="_x0000_s1027" style="position:absolute;left:1304;top:13067;width:10;height:2" coordorigin="1304,130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">
                  <v:shape id="Freeform 69" o:spid="_x0000_s1028" style="position:absolute;left:1304;top:130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" path="m,l9,e" filled="f" strokeweight=".48pt">
                    <v:stroke dashstyle="dash"/>
                    <v:path arrowok="t" o:connecttype="custom" o:connectlocs="0,0;9,0" o:connectangles="0,0"/>
                  </v:shape>
                </v:group>
                <v:group id="Group 70" o:spid="_x0000_s1029" style="position:absolute;left:1304;top:13067;width:10;height:2" coordorigin="1304,130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">
                  <v:shape id="Freeform 71" o:spid="_x0000_s1030" style="position:absolute;left:1304;top:130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" path="m,l9,e" filled="f" strokeweight=".48pt">
                    <v:stroke dashstyle="dash"/>
                    <v:path arrowok="t" o:connecttype="custom" o:connectlocs="0,0;9,0" o:connectangles="0,0"/>
                  </v:shape>
                </v:group>
                <w10:wrap anchorx="page" anchory="page"/>
              </v:group>
            </w:pict>
          </mc:Fallback>
        </mc:AlternateContent>
      </w:r>
      <w:r w:rsidRPr="00091ED6">
        <w:rPr>
          <w:noProof/>
          <w:lang w:bidi="pl-PL"/>
        </w:rPr>
        <mc:AlternateContent>
          <mc:Choice Requires="wpg">
            <w:drawing>
              <wp:anchor distT="0" distB="0" distL="114300" distR="114300" simplePos="0" relativeHeight="251666432" behindDoc="1" locked="0" layoutInCell="1" allowOverlap="1" wp14:anchorId="74A3410C" wp14:editId="3CB34E1A">
                <wp:simplePos x="0" y="0"/>
                <wp:positionH relativeFrom="page">
                  <wp:posOffset>6724015</wp:posOffset>
                </wp:positionH>
                <wp:positionV relativeFrom="page">
                  <wp:posOffset>8294370</wp:posOffset>
                </wp:positionV>
                <wp:extent cx="12700" cy="6350"/>
                <wp:effectExtent l="8890" t="7620" r="6985" b="5080"/>
                <wp:wrapNone/>
                <wp:docPr id="35164191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589" y="13062"/>
                          <a:chExt cx="20" cy="10"/>
                        </a:xfrm>
                      </wpg:grpSpPr>
                      <wpg:grpSp>
                        <wpg:cNvPr id="584036264" name="Group 73"/>
                        <wpg:cNvGrpSpPr>
                          <a:grpSpLocks/>
                        </wpg:cNvGrpSpPr>
                        <wpg:grpSpPr bwMode="auto">
                          <a:xfrm>
                            <a:off x="10594" y="13067"/>
                            <a:ext cx="10" cy="2"/>
                            <a:chOff x="10594" y="13067"/>
                            <a:chExt cx="10" cy="2"/>
                          </a:xfrm>
                        </wpg:grpSpPr>
                        <wps:wsp>
                          <wps:cNvPr id="102460758" name="Freeform 74"/>
                          <wps:cNvSpPr>
                            <a:spLocks/>
                          </wps:cNvSpPr>
                          <wps:spPr bwMode="auto">
                            <a:xfrm>
                              <a:off x="10594" y="13067"/>
                              <a:ext cx="10" cy="2"/>
                            </a:xfrm>
                            <a:custGeom>
                              <a:avLst/>
                              <a:gdLst>
                                <a:gd name="T0" fmla="+- 0 10594 10594"/>
                                <a:gd name="T1" fmla="*/ T0 w 10"/>
                                <a:gd name="T2" fmla="+- 0 10603 1059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958437" name="Group 75"/>
                        <wpg:cNvGrpSpPr>
                          <a:grpSpLocks/>
                        </wpg:cNvGrpSpPr>
                        <wpg:grpSpPr bwMode="auto">
                          <a:xfrm>
                            <a:off x="10594" y="13067"/>
                            <a:ext cx="10" cy="2"/>
                            <a:chOff x="10594" y="13067"/>
                            <a:chExt cx="10" cy="2"/>
                          </a:xfrm>
                        </wpg:grpSpPr>
                        <wps:wsp>
                          <wps:cNvPr id="1261694437" name="Freeform 76"/>
                          <wps:cNvSpPr>
                            <a:spLocks/>
                          </wps:cNvSpPr>
                          <wps:spPr bwMode="auto">
                            <a:xfrm>
                              <a:off x="10594" y="13067"/>
                              <a:ext cx="10" cy="2"/>
                            </a:xfrm>
                            <a:custGeom>
                              <a:avLst/>
                              <a:gdLst>
                                <a:gd name="T0" fmla="+- 0 10594 10594"/>
                                <a:gd name="T1" fmla="*/ T0 w 10"/>
                                <a:gd name="T2" fmla="+- 0 10603 1059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EE20A3" id="Group 72" o:spid="_x0000_s1026" style="position:absolute;margin-left:529.45pt;margin-top:653.1pt;width:1pt;height:.5pt;z-index:-251650048;mso-position-horizontal-relative:page;mso-position-vertical-relative:page" coordorigin="10589,13062"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">
                <v:group id="Group 73" o:spid="_x0000_s1027" style="position:absolute;left:10594;top:13067;width:10;height:2" coordorigin="10594,130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">
                  <v:shape id="Freeform 74" o:spid="_x0000_s1028" style="position:absolute;left:10594;top:130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" path="m,l9,e" filled="f" strokeweight=".48pt">
                    <v:stroke dashstyle="dash"/>
                    <v:path arrowok="t" o:connecttype="custom" o:connectlocs="0,0;9,0" o:connectangles="0,0"/>
                  </v:shape>
                </v:group>
                <v:group id="Group 75" o:spid="_x0000_s1029" style="position:absolute;left:10594;top:13067;width:10;height:2" coordorigin="10594,130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">
                  <v:shape id="Freeform 76" o:spid="_x0000_s1030" style="position:absolute;left:10594;top:130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" path="m,l9,e" filled="f" strokeweight=".48pt">
                    <v:stroke dashstyle="dash"/>
                    <v:path arrowok="t" o:connecttype="custom" o:connectlocs="0,0;9,0" o:connectangles="0,0"/>
                  </v:shape>
                </v:group>
                <w10:wrap anchorx="page" anchory="page"/>
              </v:group>
            </w:pict>
          </mc:Fallback>
        </mc:AlternateContent>
      </w:r>
      <w:r w:rsidRPr="00091ED6">
        <w:rPr>
          <w:lang w:bidi="pl-PL"/>
        </w:rPr>
        <w:t>Komisja wywodzi własne wnioski z Raportu i wszelkich dodatkowych informacji, o jakie może zawnioskować.</w:t>
      </w:r>
    </w:p>
    <w:p w14:paraId="1BF83BAA" w14:textId="77777777" w:rsidR="00091ED6" w:rsidRPr="00091ED6" w:rsidRDefault="00091ED6" w:rsidP="00091ED6">
      <w:pPr>
        <w:rPr>
          <w:lang w:bidi="pl-PL"/>
        </w:rPr>
      </w:pPr>
    </w:p>
    <w:p w14:paraId="1D15AD78" w14:textId="03701D21" w:rsidR="00091ED6" w:rsidRPr="00091ED6" w:rsidRDefault="00091ED6" w:rsidP="00091ED6">
      <w:pPr>
        <w:rPr>
          <w:lang w:bidi="pl-PL"/>
        </w:rPr>
      </w:pPr>
      <w:r w:rsidRPr="00091ED6">
        <w:rPr>
          <w:noProof/>
          <w:lang w:bidi="pl-PL"/>
        </w:rPr>
        <mc:AlternateContent>
          <mc:Choice Requires="wpg">
            <w:drawing>
              <wp:anchor distT="0" distB="0" distL="114300" distR="114300" simplePos="0" relativeHeight="251667456" behindDoc="1" locked="0" layoutInCell="1" allowOverlap="1" wp14:anchorId="36035EEC" wp14:editId="54134CA4">
                <wp:simplePos x="0" y="0"/>
                <wp:positionH relativeFrom="page">
                  <wp:posOffset>1305560</wp:posOffset>
                </wp:positionH>
                <wp:positionV relativeFrom="paragraph">
                  <wp:posOffset>524510</wp:posOffset>
                </wp:positionV>
                <wp:extent cx="1270" cy="6350"/>
                <wp:effectExtent l="10160" t="10160" r="7620" b="12065"/>
                <wp:wrapNone/>
                <wp:docPr id="148232099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2056" y="826"/>
                          <a:chExt cx="2" cy="10"/>
                        </a:xfrm>
                      </wpg:grpSpPr>
                      <wps:wsp>
                        <wps:cNvPr id="932073864" name="Freeform 78"/>
                        <wps:cNvSpPr>
                          <a:spLocks/>
                        </wps:cNvSpPr>
                        <wps:spPr bwMode="auto">
                          <a:xfrm>
                            <a:off x="2056" y="826"/>
                            <a:ext cx="2" cy="10"/>
                          </a:xfrm>
                          <a:custGeom>
                            <a:avLst/>
                            <a:gdLst>
                              <a:gd name="T0" fmla="+- 0 826 826"/>
                              <a:gd name="T1" fmla="*/ 826 h 10"/>
                              <a:gd name="T2" fmla="+- 0 835 826"/>
                              <a:gd name="T3" fmla="*/ 835 h 10"/>
                            </a:gdLst>
                            <a:ahLst/>
                            <a:cxnLst>
                              <a:cxn ang="0">
                                <a:pos x="0" y="T1"/>
                              </a:cxn>
                              <a:cxn ang="0">
                                <a:pos x="0" y="T3"/>
                              </a:cxn>
                            </a:cxnLst>
                            <a:rect l="0" t="0" r="r" b="b"/>
                            <a:pathLst>
                              <a:path h="10">
                                <a:moveTo>
                                  <a:pt x="0" y="0"/>
                                </a:moveTo>
                                <a:lnTo>
                                  <a:pt x="0" y="9"/>
                                </a:lnTo>
                              </a:path>
                            </a:pathLst>
                          </a:custGeom>
                          <a:noFill/>
                          <a:ln w="127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CBC4E" id="Group 77" o:spid="_x0000_s1026" style="position:absolute;margin-left:102.8pt;margin-top:41.3pt;width:.1pt;height:.5pt;z-index:-251649024;mso-position-horizontal-relative:page" coordorigin="2056,826"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">
                <v:shape id="Freeform 78" o:spid="_x0000_s1027" style="position:absolute;left:2056;top:826;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" path="m,l,9e" filled="f" strokeweight=".1pt">
                  <v:stroke dashstyle="dash"/>
                  <v:path arrowok="t" o:connecttype="custom" o:connectlocs="0,826;0,835" o:connectangles="0,0"/>
                </v:shape>
                <w10:wrap anchorx="page"/>
              </v:group>
            </w:pict>
          </mc:Fallback>
        </mc:AlternateContent>
      </w:r>
      <w:r w:rsidRPr="00091ED6">
        <w:rPr>
          <w:lang w:bidi="pl-PL"/>
        </w:rPr>
        <w:t>Zakres Procedur został ustalony przez Komisję.</w:t>
      </w:r>
      <w:r w:rsidRPr="00091ED6">
        <w:rPr>
          <w:i/>
          <w:lang w:bidi="pl-PL"/>
        </w:rPr>
        <w:t xml:space="preserve"> </w:t>
      </w:r>
      <w:r w:rsidRPr="00091ED6">
        <w:rPr>
          <w:lang w:bidi="pl-PL"/>
        </w:rPr>
        <w:t>W związku z tym, Audytor nie ponosi odpowiedzialności za ich odpowiedniość czy przydatność.  Ponieważ zrealizowane Procedury nie stanowią audytu ani przeglądu przeprowadzanego zgodnie z Międzynarodowymi Standardami Audytu lub Międzynarodowymi Standardami Usług Przeglądu, Audytor nie składa żadnych oświadczeń co do wiarygodności sprawozdania finansowego.</w:t>
      </w:r>
    </w:p>
    <w:p w14:paraId="63AC9DB9" w14:textId="77777777" w:rsidR="00091ED6" w:rsidRPr="00091ED6" w:rsidRDefault="00091ED6" w:rsidP="00091ED6">
      <w:pPr>
        <w:rPr>
          <w:lang w:bidi="pl-PL"/>
        </w:rPr>
      </w:pPr>
    </w:p>
    <w:p w14:paraId="702BA6D5" w14:textId="77777777" w:rsidR="00091ED6" w:rsidRPr="00091ED6" w:rsidRDefault="00091ED6" w:rsidP="00091ED6">
      <w:pPr>
        <w:rPr>
          <w:lang w:bidi="pl-PL"/>
        </w:rPr>
      </w:pPr>
      <w:r w:rsidRPr="00091ED6">
        <w:rPr>
          <w:lang w:bidi="pl-PL"/>
        </w:rPr>
        <w:t xml:space="preserve">Gdyby Audytor przeprowadził dodatkowe procedury lub audyt sprawozdania finansowego </w:t>
      </w:r>
      <w:r w:rsidRPr="00091ED6">
        <w:rPr>
          <w:i/>
          <w:lang w:bidi="pl-PL"/>
        </w:rPr>
        <w:t xml:space="preserve">[Beneficjenta] [Powiązanej Strony Trzeciej] </w:t>
      </w:r>
      <w:r w:rsidRPr="00091ED6">
        <w:rPr>
          <w:lang w:bidi="pl-PL"/>
        </w:rPr>
        <w:t>zgodnie z Międzynarodowymi Standardami Audytu lub Międzynarodowymi Standardami Usług Przeglądu, możliwe, że jego uwagę zwróciłyby inne kwestie, które zostałyby ujęte w Raporcie.</w:t>
      </w:r>
    </w:p>
    <w:p w14:paraId="55AC3768" w14:textId="77777777" w:rsidR="00091ED6" w:rsidRPr="00091ED6" w:rsidRDefault="00091ED6" w:rsidP="00091ED6">
      <w:pPr>
        <w:rPr>
          <w:lang w:bidi="pl-PL"/>
        </w:rPr>
      </w:pPr>
    </w:p>
    <w:p w14:paraId="4AD67EB3" w14:textId="77777777" w:rsidR="00091ED6" w:rsidRPr="00091ED6" w:rsidRDefault="00091ED6" w:rsidP="00091ED6">
      <w:pPr>
        <w:rPr>
          <w:lang w:bidi="pl-PL"/>
        </w:rPr>
      </w:pPr>
      <w:r w:rsidRPr="00091ED6">
        <w:rPr>
          <w:b/>
          <w:bCs/>
          <w:u w:val="thick"/>
          <w:lang w:bidi="pl-PL"/>
        </w:rPr>
        <w:t>Ustalenia, które nie mają zastosowania</w:t>
      </w:r>
    </w:p>
    <w:p w14:paraId="21C784C7" w14:textId="7E73D23C" w:rsidR="00091ED6" w:rsidRPr="00091ED6" w:rsidRDefault="00091ED6" w:rsidP="00091ED6">
      <w:pPr>
        <w:rPr>
          <w:lang w:bidi="pl-PL"/>
        </w:rPr>
      </w:pPr>
      <w:r w:rsidRPr="00091ED6">
        <w:rPr>
          <w:noProof/>
          <w:lang w:bidi="pl-PL"/>
        </w:rPr>
        <mc:AlternateContent>
          <mc:Choice Requires="wpg">
            <w:drawing>
              <wp:anchor distT="0" distB="0" distL="114300" distR="114300" simplePos="0" relativeHeight="251659264" behindDoc="1" locked="0" layoutInCell="1" allowOverlap="1" wp14:anchorId="3A5D5D6D" wp14:editId="7EC8F534">
                <wp:simplePos x="0" y="0"/>
                <wp:positionH relativeFrom="page">
                  <wp:posOffset>824865</wp:posOffset>
                </wp:positionH>
                <wp:positionV relativeFrom="paragraph">
                  <wp:posOffset>398145</wp:posOffset>
                </wp:positionV>
                <wp:extent cx="12700" cy="6350"/>
                <wp:effectExtent l="5715" t="3175" r="10160" b="9525"/>
                <wp:wrapNone/>
                <wp:docPr id="61570113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299" y="627"/>
                          <a:chExt cx="20" cy="10"/>
                        </a:xfrm>
                      </wpg:grpSpPr>
                      <wpg:grpSp>
                        <wpg:cNvPr id="574918548" name="Group 38"/>
                        <wpg:cNvGrpSpPr>
                          <a:grpSpLocks/>
                        </wpg:cNvGrpSpPr>
                        <wpg:grpSpPr bwMode="auto">
                          <a:xfrm>
                            <a:off x="1304" y="631"/>
                            <a:ext cx="10" cy="2"/>
                            <a:chOff x="1304" y="631"/>
                            <a:chExt cx="10" cy="2"/>
                          </a:xfrm>
                        </wpg:grpSpPr>
                        <wps:wsp>
                          <wps:cNvPr id="911937262" name="Freeform 39"/>
                          <wps:cNvSpPr>
                            <a:spLocks/>
                          </wps:cNvSpPr>
                          <wps:spPr bwMode="auto">
                            <a:xfrm>
                              <a:off x="1304" y="631"/>
                              <a:ext cx="10" cy="2"/>
                            </a:xfrm>
                            <a:custGeom>
                              <a:avLst/>
                              <a:gdLst>
                                <a:gd name="T0" fmla="+- 0 1304 1304"/>
                                <a:gd name="T1" fmla="*/ T0 w 10"/>
                                <a:gd name="T2" fmla="+- 0 1313 130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479573" name="Group 40"/>
                        <wpg:cNvGrpSpPr>
                          <a:grpSpLocks/>
                        </wpg:cNvGrpSpPr>
                        <wpg:grpSpPr bwMode="auto">
                          <a:xfrm>
                            <a:off x="1304" y="631"/>
                            <a:ext cx="10" cy="2"/>
                            <a:chOff x="1304" y="631"/>
                            <a:chExt cx="10" cy="2"/>
                          </a:xfrm>
                        </wpg:grpSpPr>
                        <wps:wsp>
                          <wps:cNvPr id="213145116" name="Freeform 41"/>
                          <wps:cNvSpPr>
                            <a:spLocks/>
                          </wps:cNvSpPr>
                          <wps:spPr bwMode="auto">
                            <a:xfrm>
                              <a:off x="1304" y="631"/>
                              <a:ext cx="10" cy="2"/>
                            </a:xfrm>
                            <a:custGeom>
                              <a:avLst/>
                              <a:gdLst>
                                <a:gd name="T0" fmla="+- 0 1304 1304"/>
                                <a:gd name="T1" fmla="*/ T0 w 10"/>
                                <a:gd name="T2" fmla="+- 0 1313 130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BE291D" id="Group 37" o:spid="_x0000_s1026" style="position:absolute;margin-left:64.95pt;margin-top:31.35pt;width:1pt;height:.5pt;z-index:-251657216;mso-position-horizontal-relative:page" coordorigin="1299,627"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">
                <v:group id="Group 38" o:spid="_x0000_s1027" style="position:absolute;left:1304;top:631;width:10;height:2" coordorigin="1304,63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">
                  <v:shape id="Freeform 39" o:spid="_x0000_s1028" style="position:absolute;left:1304;top:63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" path="m,l9,e" filled="f" strokeweight=".48pt">
                    <v:stroke dashstyle="dash"/>
                    <v:path arrowok="t" o:connecttype="custom" o:connectlocs="0,0;9,0" o:connectangles="0,0"/>
                  </v:shape>
                </v:group>
                <v:group id="Group 40" o:spid="_x0000_s1029" style="position:absolute;left:1304;top:631;width:10;height:2" coordorigin="1304,63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">
                  <v:shape id="Freeform 41" o:spid="_x0000_s1030" style="position:absolute;left:1304;top:63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" path="m,l9,e" filled="f" strokeweight=".48pt">
                    <v:stroke dashstyle="dash"/>
                    <v:path arrowok="t" o:connecttype="custom" o:connectlocs="0,0;9,0" o:connectangles="0,0"/>
                  </v:shape>
                </v:group>
                <w10:wrap anchorx="page"/>
              </v:group>
            </w:pict>
          </mc:Fallback>
        </mc:AlternateContent>
      </w:r>
      <w:r w:rsidRPr="00091ED6">
        <w:rPr>
          <w:noProof/>
          <w:lang w:bidi="pl-PL"/>
        </w:rPr>
        <mc:AlternateContent>
          <mc:Choice Requires="wpg">
            <w:drawing>
              <wp:anchor distT="0" distB="0" distL="114300" distR="114300" simplePos="0" relativeHeight="251660288" behindDoc="1" locked="0" layoutInCell="1" allowOverlap="1" wp14:anchorId="2AD5E256" wp14:editId="48C105FE">
                <wp:simplePos x="0" y="0"/>
                <wp:positionH relativeFrom="page">
                  <wp:posOffset>6724015</wp:posOffset>
                </wp:positionH>
                <wp:positionV relativeFrom="paragraph">
                  <wp:posOffset>398145</wp:posOffset>
                </wp:positionV>
                <wp:extent cx="12700" cy="6350"/>
                <wp:effectExtent l="8890" t="3175" r="6985" b="9525"/>
                <wp:wrapNone/>
                <wp:docPr id="73287597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589" y="627"/>
                          <a:chExt cx="20" cy="10"/>
                        </a:xfrm>
                      </wpg:grpSpPr>
                      <wpg:grpSp>
                        <wpg:cNvPr id="522893598" name="Group 43"/>
                        <wpg:cNvGrpSpPr>
                          <a:grpSpLocks/>
                        </wpg:cNvGrpSpPr>
                        <wpg:grpSpPr bwMode="auto">
                          <a:xfrm>
                            <a:off x="10594" y="631"/>
                            <a:ext cx="10" cy="2"/>
                            <a:chOff x="10594" y="631"/>
                            <a:chExt cx="10" cy="2"/>
                          </a:xfrm>
                        </wpg:grpSpPr>
                        <wps:wsp>
                          <wps:cNvPr id="1102238722" name="Freeform 44"/>
                          <wps:cNvSpPr>
                            <a:spLocks/>
                          </wps:cNvSpPr>
                          <wps:spPr bwMode="auto">
                            <a:xfrm>
                              <a:off x="10594" y="631"/>
                              <a:ext cx="10" cy="2"/>
                            </a:xfrm>
                            <a:custGeom>
                              <a:avLst/>
                              <a:gdLst>
                                <a:gd name="T0" fmla="+- 0 10594 10594"/>
                                <a:gd name="T1" fmla="*/ T0 w 10"/>
                                <a:gd name="T2" fmla="+- 0 10603 1059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457405" name="Group 45"/>
                        <wpg:cNvGrpSpPr>
                          <a:grpSpLocks/>
                        </wpg:cNvGrpSpPr>
                        <wpg:grpSpPr bwMode="auto">
                          <a:xfrm>
                            <a:off x="10594" y="631"/>
                            <a:ext cx="10" cy="2"/>
                            <a:chOff x="10594" y="631"/>
                            <a:chExt cx="10" cy="2"/>
                          </a:xfrm>
                        </wpg:grpSpPr>
                        <wps:wsp>
                          <wps:cNvPr id="1034921197" name="Freeform 46"/>
                          <wps:cNvSpPr>
                            <a:spLocks/>
                          </wps:cNvSpPr>
                          <wps:spPr bwMode="auto">
                            <a:xfrm>
                              <a:off x="10594" y="631"/>
                              <a:ext cx="10" cy="2"/>
                            </a:xfrm>
                            <a:custGeom>
                              <a:avLst/>
                              <a:gdLst>
                                <a:gd name="T0" fmla="+- 0 10594 10594"/>
                                <a:gd name="T1" fmla="*/ T0 w 10"/>
                                <a:gd name="T2" fmla="+- 0 10603 1059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5B8FD7" id="Group 42" o:spid="_x0000_s1026" style="position:absolute;margin-left:529.45pt;margin-top:31.35pt;width:1pt;height:.5pt;z-index:-251656192;mso-position-horizontal-relative:page" coordorigin="10589,627"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">
                <v:group id="Group 43" o:spid="_x0000_s1027" style="position:absolute;left:10594;top:631;width:10;height:2" coordorigin="10594,63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">
                  <v:shape id="Freeform 44" o:spid="_x0000_s1028" style="position:absolute;left:10594;top:63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" path="m,l9,e" filled="f" strokeweight=".48pt">
                    <v:stroke dashstyle="dash"/>
                    <v:path arrowok="t" o:connecttype="custom" o:connectlocs="0,0;9,0" o:connectangles="0,0"/>
                  </v:shape>
                </v:group>
                <v:group id="Group 45" o:spid="_x0000_s1029" style="position:absolute;left:10594;top:631;width:10;height:2" coordorigin="10594,63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">
                  <v:shape id="Freeform 46" o:spid="_x0000_s1030" style="position:absolute;left:10594;top:63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" path="m,l9,e" filled="f" strokeweight=".48pt">
                    <v:stroke dashstyle="dash"/>
                    <v:path arrowok="t" o:connecttype="custom" o:connectlocs="0,0;9,0" o:connectangles="0,0"/>
                  </v:shape>
                </v:group>
                <w10:wrap anchorx="page"/>
              </v:group>
            </w:pict>
          </mc:Fallback>
        </mc:AlternateContent>
      </w:r>
      <w:r w:rsidRPr="00091ED6">
        <w:rPr>
          <w:lang w:bidi="pl-PL"/>
        </w:rPr>
        <w:t>Przeprowadziliśmy analizę powyższego sprawozdania finansowego i uznajemy, że poniższe ustalenie nie mają zastosowania:</w:t>
      </w:r>
    </w:p>
    <w:p w14:paraId="7E3D8168" w14:textId="77777777" w:rsidR="00091ED6" w:rsidRPr="00091ED6" w:rsidRDefault="00091ED6" w:rsidP="00091ED6">
      <w:pPr>
        <w:rPr>
          <w:lang w:bidi="pl-PL"/>
        </w:rPr>
      </w:pPr>
    </w:p>
    <w:p w14:paraId="189A7F0D" w14:textId="0D856BFA" w:rsidR="00091ED6" w:rsidRPr="00091ED6" w:rsidRDefault="00091ED6" w:rsidP="00091ED6">
      <w:pPr>
        <w:rPr>
          <w:lang w:bidi="pl-PL"/>
        </w:rPr>
      </w:pPr>
      <w:r w:rsidRPr="00091ED6">
        <w:rPr>
          <w:noProof/>
          <w:lang w:bidi="pl-PL"/>
        </w:rPr>
        <mc:AlternateContent>
          <mc:Choice Requires="wps">
            <w:drawing>
              <wp:inline distT="0" distB="0" distL="0" distR="0" wp14:anchorId="6A58B882" wp14:editId="7BF55331">
                <wp:extent cx="5899150" cy="2145030"/>
                <wp:effectExtent l="9525" t="7620" r="6350" b="9525"/>
                <wp:docPr id="8930673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1450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4DA9F6" w14:textId="77777777" w:rsidR="00091ED6" w:rsidRDefault="00091ED6" w:rsidP="00091ED6">
                            <w:pPr>
                              <w:tabs>
                                <w:tab w:val="left" w:pos="8953"/>
                              </w:tabs>
                              <w:spacing w:line="224" w:lineRule="exact"/>
                              <w:ind w:left="74"/>
                              <w:jc w:val="both"/>
                              <w:rPr>
                                <w:rFonts w:ascii="Times New Roman" w:eastAsia="Times New Roman" w:hAnsi="Times New Roman" w:cs="Times New Roman"/>
                                <w:sz w:val="20"/>
                                <w:szCs w:val="20"/>
                              </w:rPr>
                            </w:pPr>
                            <w:r>
                              <w:rPr>
                                <w:rFonts w:ascii="Times New Roman"/>
                                <w:i/>
                                <w:w w:val="99"/>
                                <w:sz w:val="20"/>
                                <w:shd w:val="clear" w:color="auto" w:fill="D9D9D9"/>
                              </w:rPr>
                              <w:t xml:space="preserve"> Wyja</w:t>
                            </w:r>
                            <w:r>
                              <w:rPr>
                                <w:rFonts w:ascii="Times New Roman"/>
                                <w:i/>
                                <w:w w:val="99"/>
                                <w:sz w:val="20"/>
                                <w:shd w:val="clear" w:color="auto" w:fill="D9D9D9"/>
                              </w:rPr>
                              <w:t>ś</w:t>
                            </w:r>
                            <w:r>
                              <w:rPr>
                                <w:rFonts w:ascii="Times New Roman"/>
                                <w:i/>
                                <w:w w:val="99"/>
                                <w:sz w:val="20"/>
                                <w:shd w:val="clear" w:color="auto" w:fill="D9D9D9"/>
                              </w:rPr>
                              <w:t>nienie (do usuni</w:t>
                            </w:r>
                            <w:r>
                              <w:rPr>
                                <w:rFonts w:ascii="Times New Roman"/>
                                <w:i/>
                                <w:w w:val="99"/>
                                <w:sz w:val="20"/>
                                <w:shd w:val="clear" w:color="auto" w:fill="D9D9D9"/>
                              </w:rPr>
                              <w:t>ę</w:t>
                            </w:r>
                            <w:r>
                              <w:rPr>
                                <w:rFonts w:ascii="Times New Roman"/>
                                <w:i/>
                                <w:w w:val="99"/>
                                <w:sz w:val="20"/>
                                <w:shd w:val="clear" w:color="auto" w:fill="D9D9D9"/>
                              </w:rPr>
                              <w:t>cia z Raportu):</w:t>
                            </w:r>
                            <w:r>
                              <w:tab/>
                            </w:r>
                          </w:p>
                          <w:p w14:paraId="7B7E35AE" w14:textId="77777777" w:rsidR="00091ED6" w:rsidRDefault="00091ED6" w:rsidP="00091ED6">
                            <w:pPr>
                              <w:spacing w:before="60"/>
                              <w:ind w:left="103" w:right="109"/>
                              <w:jc w:val="both"/>
                              <w:rPr>
                                <w:rFonts w:ascii="Times New Roman" w:eastAsia="Times New Roman" w:hAnsi="Times New Roman" w:cs="Times New Roman"/>
                                <w:sz w:val="20"/>
                                <w:szCs w:val="20"/>
                              </w:rPr>
                            </w:pPr>
                            <w:r>
                              <w:rPr>
                                <w:rFonts w:ascii="Times New Roman" w:hAnsi="Times New Roman"/>
                                <w:i/>
                                <w:sz w:val="20"/>
                              </w:rPr>
                              <w:t>Jeśli ustalenie nie ma zastosowania, należy je oznaczyć jako „n.d.” („nie dotyczy”) w odpowiednim wierszu w kolumnie po prawej stronie tabeli, co oznacza, że ustalenie to nie musi zostać potwierdzone przez Audytora oraz brak jest obowiązku przeprowadzania powiązanych Procedur.</w:t>
                            </w:r>
                          </w:p>
                          <w:p w14:paraId="33DE42F5" w14:textId="77777777" w:rsidR="00091ED6" w:rsidRDefault="00091ED6" w:rsidP="00091ED6">
                            <w:pPr>
                              <w:spacing w:before="60"/>
                              <w:ind w:left="103"/>
                              <w:jc w:val="both"/>
                              <w:rPr>
                                <w:rFonts w:ascii="Times New Roman" w:eastAsia="Times New Roman" w:hAnsi="Times New Roman" w:cs="Times New Roman"/>
                                <w:sz w:val="20"/>
                                <w:szCs w:val="20"/>
                              </w:rPr>
                            </w:pPr>
                            <w:r>
                              <w:rPr>
                                <w:rFonts w:ascii="Times New Roman"/>
                                <w:i/>
                                <w:sz w:val="20"/>
                              </w:rPr>
                              <w:t>Przyczyny uznania danego ustalenia za nie maj</w:t>
                            </w:r>
                            <w:r>
                              <w:rPr>
                                <w:rFonts w:ascii="Times New Roman"/>
                                <w:i/>
                                <w:sz w:val="20"/>
                              </w:rPr>
                              <w:t>ą</w:t>
                            </w:r>
                            <w:r>
                              <w:rPr>
                                <w:rFonts w:ascii="Times New Roman"/>
                                <w:i/>
                                <w:sz w:val="20"/>
                              </w:rPr>
                              <w:t>ce zastosowania musz</w:t>
                            </w:r>
                            <w:r>
                              <w:rPr>
                                <w:rFonts w:ascii="Times New Roman"/>
                                <w:i/>
                                <w:sz w:val="20"/>
                              </w:rPr>
                              <w:t>ą</w:t>
                            </w:r>
                            <w:r>
                              <w:rPr>
                                <w:rFonts w:ascii="Times New Roman"/>
                                <w:i/>
                                <w:sz w:val="20"/>
                              </w:rPr>
                              <w:t xml:space="preserve"> by</w:t>
                            </w:r>
                            <w:r>
                              <w:rPr>
                                <w:rFonts w:ascii="Times New Roman"/>
                                <w:i/>
                                <w:sz w:val="20"/>
                              </w:rPr>
                              <w:t>ć</w:t>
                            </w:r>
                            <w:r>
                              <w:rPr>
                                <w:rFonts w:ascii="Times New Roman"/>
                                <w:i/>
                                <w:sz w:val="20"/>
                              </w:rPr>
                              <w:t xml:space="preserve"> oczywiste np.</w:t>
                            </w:r>
                          </w:p>
                          <w:p w14:paraId="70BB7676" w14:textId="77777777" w:rsidR="00091ED6" w:rsidRDefault="00091ED6" w:rsidP="00091ED6">
                            <w:pPr>
                              <w:widowControl w:val="0"/>
                              <w:numPr>
                                <w:ilvl w:val="0"/>
                                <w:numId w:val="18"/>
                              </w:numPr>
                              <w:tabs>
                                <w:tab w:val="left" w:pos="1049"/>
                              </w:tabs>
                              <w:spacing w:before="60" w:after="0" w:line="240" w:lineRule="auto"/>
                              <w:ind w:right="117" w:hanging="235"/>
                              <w:jc w:val="both"/>
                              <w:rPr>
                                <w:rFonts w:ascii="Times New Roman" w:eastAsia="Times New Roman" w:hAnsi="Times New Roman" w:cs="Times New Roman"/>
                                <w:sz w:val="20"/>
                                <w:szCs w:val="20"/>
                              </w:rPr>
                            </w:pPr>
                            <w:r>
                              <w:rPr>
                                <w:rFonts w:ascii="Times New Roman"/>
                                <w:i/>
                                <w:sz w:val="20"/>
                              </w:rPr>
                              <w:t>je</w:t>
                            </w:r>
                            <w:r>
                              <w:rPr>
                                <w:rFonts w:ascii="Times New Roman"/>
                                <w:i/>
                                <w:sz w:val="20"/>
                              </w:rPr>
                              <w:t>ś</w:t>
                            </w:r>
                            <w:r>
                              <w:rPr>
                                <w:rFonts w:ascii="Times New Roman"/>
                                <w:i/>
                                <w:sz w:val="20"/>
                              </w:rPr>
                              <w:t>li w okre</w:t>
                            </w:r>
                            <w:r>
                              <w:rPr>
                                <w:rFonts w:ascii="Times New Roman"/>
                                <w:i/>
                                <w:sz w:val="20"/>
                              </w:rPr>
                              <w:t>ś</w:t>
                            </w:r>
                            <w:r>
                              <w:rPr>
                                <w:rFonts w:ascii="Times New Roman"/>
                                <w:i/>
                                <w:sz w:val="20"/>
                              </w:rPr>
                              <w:t>lonej kategorii nie zadeklarowano koszt</w:t>
                            </w:r>
                            <w:r>
                              <w:rPr>
                                <w:rFonts w:ascii="Times New Roman"/>
                                <w:i/>
                                <w:sz w:val="20"/>
                              </w:rPr>
                              <w:t>ó</w:t>
                            </w:r>
                            <w:r>
                              <w:rPr>
                                <w:rFonts w:ascii="Times New Roman"/>
                                <w:i/>
                                <w:sz w:val="20"/>
                              </w:rPr>
                              <w:t>w, powi</w:t>
                            </w:r>
                            <w:r>
                              <w:rPr>
                                <w:rFonts w:ascii="Times New Roman"/>
                                <w:i/>
                                <w:sz w:val="20"/>
                              </w:rPr>
                              <w:t>ą</w:t>
                            </w:r>
                            <w:r>
                              <w:rPr>
                                <w:rFonts w:ascii="Times New Roman"/>
                                <w:i/>
                                <w:sz w:val="20"/>
                              </w:rPr>
                              <w:t>zane ustalenia i procedury nie b</w:t>
                            </w:r>
                            <w:r>
                              <w:rPr>
                                <w:rFonts w:ascii="Times New Roman"/>
                                <w:i/>
                                <w:sz w:val="20"/>
                              </w:rPr>
                              <w:t>ę</w:t>
                            </w:r>
                            <w:r>
                              <w:rPr>
                                <w:rFonts w:ascii="Times New Roman"/>
                                <w:i/>
                                <w:sz w:val="20"/>
                              </w:rPr>
                              <w:t>d</w:t>
                            </w:r>
                            <w:r>
                              <w:rPr>
                                <w:rFonts w:ascii="Times New Roman"/>
                                <w:i/>
                                <w:sz w:val="20"/>
                              </w:rPr>
                              <w:t>ą</w:t>
                            </w:r>
                            <w:r>
                              <w:rPr>
                                <w:rFonts w:ascii="Times New Roman"/>
                                <w:i/>
                                <w:sz w:val="20"/>
                              </w:rPr>
                              <w:t xml:space="preserve"> mia</w:t>
                            </w:r>
                            <w:r>
                              <w:rPr>
                                <w:rFonts w:ascii="Times New Roman"/>
                                <w:i/>
                                <w:sz w:val="20"/>
                              </w:rPr>
                              <w:t>ł</w:t>
                            </w:r>
                            <w:r>
                              <w:rPr>
                                <w:rFonts w:ascii="Times New Roman"/>
                                <w:i/>
                                <w:sz w:val="20"/>
                              </w:rPr>
                              <w:t>y zastosowania;</w:t>
                            </w:r>
                          </w:p>
                          <w:p w14:paraId="62BC7551" w14:textId="77777777" w:rsidR="00091ED6" w:rsidRDefault="00091ED6" w:rsidP="00091ED6">
                            <w:pPr>
                              <w:widowControl w:val="0"/>
                              <w:numPr>
                                <w:ilvl w:val="0"/>
                                <w:numId w:val="18"/>
                              </w:numPr>
                              <w:tabs>
                                <w:tab w:val="left" w:pos="1078"/>
                              </w:tabs>
                              <w:spacing w:after="0" w:line="240" w:lineRule="auto"/>
                              <w:ind w:right="105" w:hanging="285"/>
                              <w:jc w:val="both"/>
                              <w:rPr>
                                <w:rFonts w:ascii="Times New Roman" w:eastAsia="Times New Roman" w:hAnsi="Times New Roman" w:cs="Times New Roman"/>
                                <w:sz w:val="20"/>
                                <w:szCs w:val="20"/>
                              </w:rPr>
                            </w:pPr>
                            <w:r>
                              <w:rPr>
                                <w:rFonts w:ascii="Times New Roman" w:hAnsi="Times New Roman"/>
                                <w:i/>
                                <w:sz w:val="20"/>
                              </w:rPr>
                              <w:t>jeśli warunki zastosowania określonej Procedury nie zostały spełnione, powiązane ustalenia oraz takie procedury będą uznane za niemające zastosowania.  Na przykład, w przypadku beneficjentów z rachunkami w walucie innej niż euro, procedury i ustalenia dotyczące beneficjentów z rachunkami w walucie euro nie będą miały do nich zastosowania. Jeśli nie jest przewidziane dodatkowe wynagrodzenia, powiązane ustalenia i procedury dotyczące dodatkowego wynagrodzenia nie będą miały zastosowania.</w:t>
                            </w:r>
                          </w:p>
                        </w:txbxContent>
                      </wps:txbx>
                      <wps:bodyPr rot="0" vert="horz" wrap="square" lIns="0" tIns="0" rIns="0" bIns="0" anchor="t" anchorCtr="0" upright="1">
                        <a:noAutofit/>
                      </wps:bodyPr>
                    </wps:wsp>
                  </a:graphicData>
                </a:graphic>
              </wp:inline>
            </w:drawing>
          </mc:Choice>
          <mc:Fallback>
            <w:pict>
              <v:shapetype w14:anchorId="6A58B882" id="_x0000_t202" coordsize="21600,21600" o:spt="202" path="m,l,21600r21600,l21600,xe">
                <v:stroke joinstyle="miter"/>
                <v:path gradientshapeok="t" o:connecttype="rect"/>
              </v:shapetype>
              <v:shape id="Text Box 27" o:spid="_x0000_s1026" type="#_x0000_t202" style="width:464.5pt;height:16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" filled="f" strokeweight=".48pt">
                <v:textbox inset="0,0,0,0">
                  <w:txbxContent>
                    <w:p w14:paraId="614DA9F6" w14:textId="77777777" w:rsidR="00091ED6" w:rsidRDefault="00091ED6" w:rsidP="00091ED6">
                      <w:pPr>
                        <w:tabs>
                          <w:tab w:val="left" w:pos="8953"/>
                        </w:tabs>
                        <w:spacing w:line="224" w:lineRule="exact"/>
                        <w:ind w:left="74"/>
                        <w:jc w:val="both"/>
                        <w:rPr>
                          <w:rFonts w:ascii="Times New Roman" w:eastAsia="Times New Roman" w:hAnsi="Times New Roman" w:cs="Times New Roman"/>
                          <w:sz w:val="20"/>
                          <w:szCs w:val="20"/>
                        </w:rPr>
                      </w:pPr>
                      <w:r>
                        <w:rPr>
                          <w:rFonts w:ascii="Times New Roman"/>
                          <w:i/>
                          <w:w w:val="99"/>
                          <w:sz w:val="20"/>
                          <w:shd w:val="clear" w:color="auto" w:fill="D9D9D9"/>
                        </w:rPr>
                        <w:t xml:space="preserve"> Wyja</w:t>
                      </w:r>
                      <w:r>
                        <w:rPr>
                          <w:rFonts w:ascii="Times New Roman"/>
                          <w:i/>
                          <w:w w:val="99"/>
                          <w:sz w:val="20"/>
                          <w:shd w:val="clear" w:color="auto" w:fill="D9D9D9"/>
                        </w:rPr>
                        <w:t>ś</w:t>
                      </w:r>
                      <w:r>
                        <w:rPr>
                          <w:rFonts w:ascii="Times New Roman"/>
                          <w:i/>
                          <w:w w:val="99"/>
                          <w:sz w:val="20"/>
                          <w:shd w:val="clear" w:color="auto" w:fill="D9D9D9"/>
                        </w:rPr>
                        <w:t>nienie (do usuni</w:t>
                      </w:r>
                      <w:r>
                        <w:rPr>
                          <w:rFonts w:ascii="Times New Roman"/>
                          <w:i/>
                          <w:w w:val="99"/>
                          <w:sz w:val="20"/>
                          <w:shd w:val="clear" w:color="auto" w:fill="D9D9D9"/>
                        </w:rPr>
                        <w:t>ę</w:t>
                      </w:r>
                      <w:r>
                        <w:rPr>
                          <w:rFonts w:ascii="Times New Roman"/>
                          <w:i/>
                          <w:w w:val="99"/>
                          <w:sz w:val="20"/>
                          <w:shd w:val="clear" w:color="auto" w:fill="D9D9D9"/>
                        </w:rPr>
                        <w:t>cia z Raportu):</w:t>
                      </w:r>
                      <w:r>
                        <w:tab/>
                      </w:r>
                    </w:p>
                    <w:p w14:paraId="7B7E35AE" w14:textId="77777777" w:rsidR="00091ED6" w:rsidRDefault="00091ED6" w:rsidP="00091ED6">
                      <w:pPr>
                        <w:spacing w:before="60"/>
                        <w:ind w:left="103" w:right="109"/>
                        <w:jc w:val="both"/>
                        <w:rPr>
                          <w:rFonts w:ascii="Times New Roman" w:eastAsia="Times New Roman" w:hAnsi="Times New Roman" w:cs="Times New Roman"/>
                          <w:sz w:val="20"/>
                          <w:szCs w:val="20"/>
                        </w:rPr>
                      </w:pPr>
                      <w:r>
                        <w:rPr>
                          <w:rFonts w:ascii="Times New Roman" w:hAnsi="Times New Roman"/>
                          <w:i/>
                          <w:sz w:val="20"/>
                        </w:rPr>
                        <w:t>Jeśli ustalenie nie ma zastosowania, należy je oznaczyć jako „n.d.” („nie dotyczy”) w odpowiednim wierszu w kolumnie po prawej stronie tabeli, co oznacza, że ustalenie to nie musi zostać potwierdzone przez Audytora oraz brak jest obowiązku przeprowadzania powiązanych Procedur.</w:t>
                      </w:r>
                    </w:p>
                    <w:p w14:paraId="33DE42F5" w14:textId="77777777" w:rsidR="00091ED6" w:rsidRDefault="00091ED6" w:rsidP="00091ED6">
                      <w:pPr>
                        <w:spacing w:before="60"/>
                        <w:ind w:left="103"/>
                        <w:jc w:val="both"/>
                        <w:rPr>
                          <w:rFonts w:ascii="Times New Roman" w:eastAsia="Times New Roman" w:hAnsi="Times New Roman" w:cs="Times New Roman"/>
                          <w:sz w:val="20"/>
                          <w:szCs w:val="20"/>
                        </w:rPr>
                      </w:pPr>
                      <w:r>
                        <w:rPr>
                          <w:rFonts w:ascii="Times New Roman"/>
                          <w:i/>
                          <w:sz w:val="20"/>
                        </w:rPr>
                        <w:t>Przyczyny uznania danego ustalenia za nie maj</w:t>
                      </w:r>
                      <w:r>
                        <w:rPr>
                          <w:rFonts w:ascii="Times New Roman"/>
                          <w:i/>
                          <w:sz w:val="20"/>
                        </w:rPr>
                        <w:t>ą</w:t>
                      </w:r>
                      <w:r>
                        <w:rPr>
                          <w:rFonts w:ascii="Times New Roman"/>
                          <w:i/>
                          <w:sz w:val="20"/>
                        </w:rPr>
                        <w:t>ce zastosowania musz</w:t>
                      </w:r>
                      <w:r>
                        <w:rPr>
                          <w:rFonts w:ascii="Times New Roman"/>
                          <w:i/>
                          <w:sz w:val="20"/>
                        </w:rPr>
                        <w:t>ą</w:t>
                      </w:r>
                      <w:r>
                        <w:rPr>
                          <w:rFonts w:ascii="Times New Roman"/>
                          <w:i/>
                          <w:sz w:val="20"/>
                        </w:rPr>
                        <w:t xml:space="preserve"> by</w:t>
                      </w:r>
                      <w:r>
                        <w:rPr>
                          <w:rFonts w:ascii="Times New Roman"/>
                          <w:i/>
                          <w:sz w:val="20"/>
                        </w:rPr>
                        <w:t>ć</w:t>
                      </w:r>
                      <w:r>
                        <w:rPr>
                          <w:rFonts w:ascii="Times New Roman"/>
                          <w:i/>
                          <w:sz w:val="20"/>
                        </w:rPr>
                        <w:t xml:space="preserve"> oczywiste np.</w:t>
                      </w:r>
                    </w:p>
                    <w:p w14:paraId="70BB7676" w14:textId="77777777" w:rsidR="00091ED6" w:rsidRDefault="00091ED6" w:rsidP="00091ED6">
                      <w:pPr>
                        <w:widowControl w:val="0"/>
                        <w:numPr>
                          <w:ilvl w:val="0"/>
                          <w:numId w:val="18"/>
                        </w:numPr>
                        <w:tabs>
                          <w:tab w:val="left" w:pos="1049"/>
                        </w:tabs>
                        <w:spacing w:before="60" w:after="0" w:line="240" w:lineRule="auto"/>
                        <w:ind w:right="117" w:hanging="235"/>
                        <w:jc w:val="both"/>
                        <w:rPr>
                          <w:rFonts w:ascii="Times New Roman" w:eastAsia="Times New Roman" w:hAnsi="Times New Roman" w:cs="Times New Roman"/>
                          <w:sz w:val="20"/>
                          <w:szCs w:val="20"/>
                        </w:rPr>
                      </w:pPr>
                      <w:r>
                        <w:rPr>
                          <w:rFonts w:ascii="Times New Roman"/>
                          <w:i/>
                          <w:sz w:val="20"/>
                        </w:rPr>
                        <w:t>je</w:t>
                      </w:r>
                      <w:r>
                        <w:rPr>
                          <w:rFonts w:ascii="Times New Roman"/>
                          <w:i/>
                          <w:sz w:val="20"/>
                        </w:rPr>
                        <w:t>ś</w:t>
                      </w:r>
                      <w:r>
                        <w:rPr>
                          <w:rFonts w:ascii="Times New Roman"/>
                          <w:i/>
                          <w:sz w:val="20"/>
                        </w:rPr>
                        <w:t>li w okre</w:t>
                      </w:r>
                      <w:r>
                        <w:rPr>
                          <w:rFonts w:ascii="Times New Roman"/>
                          <w:i/>
                          <w:sz w:val="20"/>
                        </w:rPr>
                        <w:t>ś</w:t>
                      </w:r>
                      <w:r>
                        <w:rPr>
                          <w:rFonts w:ascii="Times New Roman"/>
                          <w:i/>
                          <w:sz w:val="20"/>
                        </w:rPr>
                        <w:t>lonej kategorii nie zadeklarowano koszt</w:t>
                      </w:r>
                      <w:r>
                        <w:rPr>
                          <w:rFonts w:ascii="Times New Roman"/>
                          <w:i/>
                          <w:sz w:val="20"/>
                        </w:rPr>
                        <w:t>ó</w:t>
                      </w:r>
                      <w:r>
                        <w:rPr>
                          <w:rFonts w:ascii="Times New Roman"/>
                          <w:i/>
                          <w:sz w:val="20"/>
                        </w:rPr>
                        <w:t>w, powi</w:t>
                      </w:r>
                      <w:r>
                        <w:rPr>
                          <w:rFonts w:ascii="Times New Roman"/>
                          <w:i/>
                          <w:sz w:val="20"/>
                        </w:rPr>
                        <w:t>ą</w:t>
                      </w:r>
                      <w:r>
                        <w:rPr>
                          <w:rFonts w:ascii="Times New Roman"/>
                          <w:i/>
                          <w:sz w:val="20"/>
                        </w:rPr>
                        <w:t>zane ustalenia i procedury nie b</w:t>
                      </w:r>
                      <w:r>
                        <w:rPr>
                          <w:rFonts w:ascii="Times New Roman"/>
                          <w:i/>
                          <w:sz w:val="20"/>
                        </w:rPr>
                        <w:t>ę</w:t>
                      </w:r>
                      <w:r>
                        <w:rPr>
                          <w:rFonts w:ascii="Times New Roman"/>
                          <w:i/>
                          <w:sz w:val="20"/>
                        </w:rPr>
                        <w:t>d</w:t>
                      </w:r>
                      <w:r>
                        <w:rPr>
                          <w:rFonts w:ascii="Times New Roman"/>
                          <w:i/>
                          <w:sz w:val="20"/>
                        </w:rPr>
                        <w:t>ą</w:t>
                      </w:r>
                      <w:r>
                        <w:rPr>
                          <w:rFonts w:ascii="Times New Roman"/>
                          <w:i/>
                          <w:sz w:val="20"/>
                        </w:rPr>
                        <w:t xml:space="preserve"> mia</w:t>
                      </w:r>
                      <w:r>
                        <w:rPr>
                          <w:rFonts w:ascii="Times New Roman"/>
                          <w:i/>
                          <w:sz w:val="20"/>
                        </w:rPr>
                        <w:t>ł</w:t>
                      </w:r>
                      <w:r>
                        <w:rPr>
                          <w:rFonts w:ascii="Times New Roman"/>
                          <w:i/>
                          <w:sz w:val="20"/>
                        </w:rPr>
                        <w:t>y zastosowania;</w:t>
                      </w:r>
                    </w:p>
                    <w:p w14:paraId="62BC7551" w14:textId="77777777" w:rsidR="00091ED6" w:rsidRDefault="00091ED6" w:rsidP="00091ED6">
                      <w:pPr>
                        <w:widowControl w:val="0"/>
                        <w:numPr>
                          <w:ilvl w:val="0"/>
                          <w:numId w:val="18"/>
                        </w:numPr>
                        <w:tabs>
                          <w:tab w:val="left" w:pos="1078"/>
                        </w:tabs>
                        <w:spacing w:after="0" w:line="240" w:lineRule="auto"/>
                        <w:ind w:right="105" w:hanging="285"/>
                        <w:jc w:val="both"/>
                        <w:rPr>
                          <w:rFonts w:ascii="Times New Roman" w:eastAsia="Times New Roman" w:hAnsi="Times New Roman" w:cs="Times New Roman"/>
                          <w:sz w:val="20"/>
                          <w:szCs w:val="20"/>
                        </w:rPr>
                      </w:pPr>
                      <w:r>
                        <w:rPr>
                          <w:rFonts w:ascii="Times New Roman" w:hAnsi="Times New Roman"/>
                          <w:i/>
                          <w:sz w:val="20"/>
                        </w:rPr>
                        <w:t>jeśli warunki zastosowania określonej Procedury nie zostały spełnione, powiązane ustalenia oraz takie procedury będą uznane za niemające zastosowania.  Na przykład, w przypadku beneficjentów z rachunkami w walucie innej niż euro, procedury i ustalenia dotyczące beneficjentów z rachunkami w walucie euro nie będą miały do nich zastosowania. Jeśli nie jest przewidziane dodatkowe wynagrodzenia, powiązane ustalenia i procedury dotyczące dodatkowego wynagrodzenia nie będą miały zastosowania.</w:t>
                      </w:r>
                    </w:p>
                  </w:txbxContent>
                </v:textbox>
                <w10:anchorlock/>
              </v:shape>
            </w:pict>
          </mc:Fallback>
        </mc:AlternateContent>
      </w:r>
    </w:p>
    <w:p w14:paraId="7A08CA65" w14:textId="77777777" w:rsidR="00091ED6" w:rsidRPr="00091ED6" w:rsidRDefault="00091ED6" w:rsidP="00091ED6">
      <w:pPr>
        <w:rPr>
          <w:lang w:bidi="pl-PL"/>
        </w:rPr>
      </w:pPr>
    </w:p>
    <w:p w14:paraId="3E497921" w14:textId="4A1818DE" w:rsidR="00091ED6" w:rsidRPr="00091ED6" w:rsidRDefault="00091ED6" w:rsidP="00091ED6">
      <w:pPr>
        <w:rPr>
          <w:lang w:bidi="pl-PL"/>
        </w:rPr>
      </w:pPr>
      <w:r w:rsidRPr="00091ED6">
        <w:rPr>
          <w:noProof/>
          <w:lang w:bidi="pl-PL"/>
        </w:rPr>
        <mc:AlternateContent>
          <mc:Choice Requires="wps">
            <w:drawing>
              <wp:inline distT="0" distB="0" distL="0" distR="0" wp14:anchorId="68AB4710" wp14:editId="1DA47B3A">
                <wp:extent cx="5899150" cy="489585"/>
                <wp:effectExtent l="9525" t="8255" r="6350" b="6985"/>
                <wp:docPr id="2383904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8958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83A69" w14:textId="77777777" w:rsidR="00091ED6" w:rsidRDefault="00091ED6" w:rsidP="00091ED6">
                            <w:pPr>
                              <w:spacing w:before="1"/>
                              <w:ind w:left="103" w:right="106"/>
                              <w:rPr>
                                <w:rFonts w:ascii="Times New Roman" w:eastAsia="Times New Roman" w:hAnsi="Times New Roman" w:cs="Times New Roman"/>
                              </w:rPr>
                            </w:pPr>
                            <w:r>
                              <w:rPr>
                                <w:rFonts w:ascii="Times New Roman"/>
                                <w:b/>
                              </w:rPr>
                              <w:t>Tu nale</w:t>
                            </w:r>
                            <w:r>
                              <w:rPr>
                                <w:rFonts w:ascii="Times New Roman"/>
                                <w:b/>
                              </w:rPr>
                              <w:t>ż</w:t>
                            </w:r>
                            <w:r>
                              <w:rPr>
                                <w:rFonts w:ascii="Times New Roman"/>
                                <w:b/>
                              </w:rPr>
                              <w:t>y wskaza</w:t>
                            </w:r>
                            <w:r>
                              <w:rPr>
                                <w:rFonts w:ascii="Times New Roman"/>
                                <w:b/>
                              </w:rPr>
                              <w:t>ć</w:t>
                            </w:r>
                            <w:r>
                              <w:rPr>
                                <w:rFonts w:ascii="Times New Roman"/>
                                <w:b/>
                              </w:rPr>
                              <w:t xml:space="preserve"> wszystkie ustalenia uznane za niemaj</w:t>
                            </w:r>
                            <w:r>
                              <w:rPr>
                                <w:rFonts w:ascii="Times New Roman"/>
                                <w:b/>
                              </w:rPr>
                              <w:t>ą</w:t>
                            </w:r>
                            <w:r>
                              <w:rPr>
                                <w:rFonts w:ascii="Times New Roman"/>
                                <w:b/>
                              </w:rPr>
                              <w:t>ce zastosowania dla realizacji omawianej us</w:t>
                            </w:r>
                            <w:r>
                              <w:rPr>
                                <w:rFonts w:ascii="Times New Roman"/>
                                <w:b/>
                              </w:rPr>
                              <w:t>ł</w:t>
                            </w:r>
                            <w:r>
                              <w:rPr>
                                <w:rFonts w:ascii="Times New Roman"/>
                                <w:b/>
                              </w:rPr>
                              <w:t>ugi, oraz wyja</w:t>
                            </w:r>
                            <w:r>
                              <w:rPr>
                                <w:rFonts w:ascii="Times New Roman"/>
                                <w:b/>
                              </w:rPr>
                              <w:t>ś</w:t>
                            </w:r>
                            <w:r>
                              <w:rPr>
                                <w:rFonts w:ascii="Times New Roman"/>
                                <w:b/>
                              </w:rPr>
                              <w:t>ni</w:t>
                            </w:r>
                            <w:r>
                              <w:rPr>
                                <w:rFonts w:ascii="Times New Roman"/>
                                <w:b/>
                              </w:rPr>
                              <w:t>ć</w:t>
                            </w:r>
                            <w:r>
                              <w:rPr>
                                <w:rFonts w:ascii="Times New Roman"/>
                                <w:b/>
                              </w:rPr>
                              <w:t xml:space="preserve"> przyczyny takiego braku zastosowania.</w:t>
                            </w:r>
                          </w:p>
                          <w:p w14:paraId="76F5909A" w14:textId="77777777" w:rsidR="00091ED6" w:rsidRDefault="00091ED6" w:rsidP="00091ED6">
                            <w:pPr>
                              <w:spacing w:line="252" w:lineRule="exact"/>
                              <w:ind w:left="103"/>
                              <w:rPr>
                                <w:rFonts w:ascii="Times New Roman" w:eastAsia="Times New Roman" w:hAnsi="Times New Roman" w:cs="Times New Roman"/>
                              </w:rPr>
                            </w:pPr>
                            <w:r>
                              <w:rPr>
                                <w:rFonts w:ascii="Times New Roman" w:hAnsi="Times New Roman"/>
                                <w:b/>
                              </w:rPr>
                              <w:t>….</w:t>
                            </w:r>
                          </w:p>
                        </w:txbxContent>
                      </wps:txbx>
                      <wps:bodyPr rot="0" vert="horz" wrap="square" lIns="0" tIns="0" rIns="0" bIns="0" anchor="t" anchorCtr="0" upright="1">
                        <a:noAutofit/>
                      </wps:bodyPr>
                    </wps:wsp>
                  </a:graphicData>
                </a:graphic>
              </wp:inline>
            </w:drawing>
          </mc:Choice>
          <mc:Fallback>
            <w:pict>
              <v:shape w14:anchorId="68AB4710" id="Text Box 26" o:spid="_x0000_s1027" type="#_x0000_t202" style="width:464.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" filled="f" strokeweight=".16936mm">
                <v:textbox inset="0,0,0,0">
                  <w:txbxContent>
                    <w:p w14:paraId="1D483A69" w14:textId="77777777" w:rsidR="00091ED6" w:rsidRDefault="00091ED6" w:rsidP="00091ED6">
                      <w:pPr>
                        <w:spacing w:before="1"/>
                        <w:ind w:left="103" w:right="106"/>
                        <w:rPr>
                          <w:rFonts w:ascii="Times New Roman" w:eastAsia="Times New Roman" w:hAnsi="Times New Roman" w:cs="Times New Roman"/>
                        </w:rPr>
                      </w:pPr>
                      <w:r>
                        <w:rPr>
                          <w:rFonts w:ascii="Times New Roman"/>
                          <w:b/>
                        </w:rPr>
                        <w:t>Tu nale</w:t>
                      </w:r>
                      <w:r>
                        <w:rPr>
                          <w:rFonts w:ascii="Times New Roman"/>
                          <w:b/>
                        </w:rPr>
                        <w:t>ż</w:t>
                      </w:r>
                      <w:r>
                        <w:rPr>
                          <w:rFonts w:ascii="Times New Roman"/>
                          <w:b/>
                        </w:rPr>
                        <w:t>y wskaza</w:t>
                      </w:r>
                      <w:r>
                        <w:rPr>
                          <w:rFonts w:ascii="Times New Roman"/>
                          <w:b/>
                        </w:rPr>
                        <w:t>ć</w:t>
                      </w:r>
                      <w:r>
                        <w:rPr>
                          <w:rFonts w:ascii="Times New Roman"/>
                          <w:b/>
                        </w:rPr>
                        <w:t xml:space="preserve"> wszystkie ustalenia uznane za niemaj</w:t>
                      </w:r>
                      <w:r>
                        <w:rPr>
                          <w:rFonts w:ascii="Times New Roman"/>
                          <w:b/>
                        </w:rPr>
                        <w:t>ą</w:t>
                      </w:r>
                      <w:r>
                        <w:rPr>
                          <w:rFonts w:ascii="Times New Roman"/>
                          <w:b/>
                        </w:rPr>
                        <w:t>ce zastosowania dla realizacji omawianej us</w:t>
                      </w:r>
                      <w:r>
                        <w:rPr>
                          <w:rFonts w:ascii="Times New Roman"/>
                          <w:b/>
                        </w:rPr>
                        <w:t>ł</w:t>
                      </w:r>
                      <w:r>
                        <w:rPr>
                          <w:rFonts w:ascii="Times New Roman"/>
                          <w:b/>
                        </w:rPr>
                        <w:t>ugi, oraz wyja</w:t>
                      </w:r>
                      <w:r>
                        <w:rPr>
                          <w:rFonts w:ascii="Times New Roman"/>
                          <w:b/>
                        </w:rPr>
                        <w:t>ś</w:t>
                      </w:r>
                      <w:r>
                        <w:rPr>
                          <w:rFonts w:ascii="Times New Roman"/>
                          <w:b/>
                        </w:rPr>
                        <w:t>ni</w:t>
                      </w:r>
                      <w:r>
                        <w:rPr>
                          <w:rFonts w:ascii="Times New Roman"/>
                          <w:b/>
                        </w:rPr>
                        <w:t>ć</w:t>
                      </w:r>
                      <w:r>
                        <w:rPr>
                          <w:rFonts w:ascii="Times New Roman"/>
                          <w:b/>
                        </w:rPr>
                        <w:t xml:space="preserve"> przyczyny takiego braku zastosowania.</w:t>
                      </w:r>
                    </w:p>
                    <w:p w14:paraId="76F5909A" w14:textId="77777777" w:rsidR="00091ED6" w:rsidRDefault="00091ED6" w:rsidP="00091ED6">
                      <w:pPr>
                        <w:spacing w:line="252" w:lineRule="exact"/>
                        <w:ind w:left="103"/>
                        <w:rPr>
                          <w:rFonts w:ascii="Times New Roman" w:eastAsia="Times New Roman" w:hAnsi="Times New Roman" w:cs="Times New Roman"/>
                        </w:rPr>
                      </w:pPr>
                      <w:r>
                        <w:rPr>
                          <w:rFonts w:ascii="Times New Roman" w:hAnsi="Times New Roman"/>
                          <w:b/>
                        </w:rPr>
                        <w:t>….</w:t>
                      </w:r>
                    </w:p>
                  </w:txbxContent>
                </v:textbox>
                <w10:anchorlock/>
              </v:shape>
            </w:pict>
          </mc:Fallback>
        </mc:AlternateContent>
      </w:r>
    </w:p>
    <w:p w14:paraId="23B8CB52" w14:textId="6682943E" w:rsidR="00091ED6" w:rsidRPr="00091ED6" w:rsidRDefault="00091ED6" w:rsidP="00091ED6">
      <w:pPr>
        <w:rPr>
          <w:lang w:bidi="pl-PL"/>
        </w:rPr>
      </w:pPr>
      <w:r w:rsidRPr="00091ED6">
        <w:rPr>
          <w:b/>
          <w:bCs/>
          <w:noProof/>
          <w:lang w:bidi="pl-PL"/>
        </w:rPr>
        <mc:AlternateContent>
          <mc:Choice Requires="wpg">
            <w:drawing>
              <wp:anchor distT="0" distB="0" distL="114300" distR="114300" simplePos="0" relativeHeight="251661312" behindDoc="1" locked="0" layoutInCell="1" allowOverlap="1" wp14:anchorId="0DD229FA" wp14:editId="3D0E3E8E">
                <wp:simplePos x="0" y="0"/>
                <wp:positionH relativeFrom="page">
                  <wp:posOffset>824865</wp:posOffset>
                </wp:positionH>
                <wp:positionV relativeFrom="paragraph">
                  <wp:posOffset>-775335</wp:posOffset>
                </wp:positionV>
                <wp:extent cx="12700" cy="6350"/>
                <wp:effectExtent l="5715" t="5715" r="10160" b="6985"/>
                <wp:wrapNone/>
                <wp:docPr id="192111137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299" y="-1221"/>
                          <a:chExt cx="20" cy="10"/>
                        </a:xfrm>
                      </wpg:grpSpPr>
                      <wpg:grpSp>
                        <wpg:cNvPr id="1421336780" name="Group 48"/>
                        <wpg:cNvGrpSpPr>
                          <a:grpSpLocks/>
                        </wpg:cNvGrpSpPr>
                        <wpg:grpSpPr bwMode="auto">
                          <a:xfrm>
                            <a:off x="1304" y="-1216"/>
                            <a:ext cx="10" cy="2"/>
                            <a:chOff x="1304" y="-1216"/>
                            <a:chExt cx="10" cy="2"/>
                          </a:xfrm>
                        </wpg:grpSpPr>
                        <wps:wsp>
                          <wps:cNvPr id="767598465" name="Freeform 49"/>
                          <wps:cNvSpPr>
                            <a:spLocks/>
                          </wps:cNvSpPr>
                          <wps:spPr bwMode="auto">
                            <a:xfrm>
                              <a:off x="1304" y="-1216"/>
                              <a:ext cx="10" cy="2"/>
                            </a:xfrm>
                            <a:custGeom>
                              <a:avLst/>
                              <a:gdLst>
                                <a:gd name="T0" fmla="+- 0 1304 1304"/>
                                <a:gd name="T1" fmla="*/ T0 w 10"/>
                                <a:gd name="T2" fmla="+- 0 1313 130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795862" name="Group 50"/>
                        <wpg:cNvGrpSpPr>
                          <a:grpSpLocks/>
                        </wpg:cNvGrpSpPr>
                        <wpg:grpSpPr bwMode="auto">
                          <a:xfrm>
                            <a:off x="1304" y="-1216"/>
                            <a:ext cx="10" cy="2"/>
                            <a:chOff x="1304" y="-1216"/>
                            <a:chExt cx="10" cy="2"/>
                          </a:xfrm>
                        </wpg:grpSpPr>
                        <wps:wsp>
                          <wps:cNvPr id="1789692057" name="Freeform 51"/>
                          <wps:cNvSpPr>
                            <a:spLocks/>
                          </wps:cNvSpPr>
                          <wps:spPr bwMode="auto">
                            <a:xfrm>
                              <a:off x="1304" y="-1216"/>
                              <a:ext cx="10" cy="2"/>
                            </a:xfrm>
                            <a:custGeom>
                              <a:avLst/>
                              <a:gdLst>
                                <a:gd name="T0" fmla="+- 0 1304 1304"/>
                                <a:gd name="T1" fmla="*/ T0 w 10"/>
                                <a:gd name="T2" fmla="+- 0 1313 130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897540" id="Group 47" o:spid="_x0000_s1026" style="position:absolute;margin-left:64.95pt;margin-top:-61.05pt;width:1pt;height:.5pt;z-index:-251655168;mso-position-horizontal-relative:page" coordorigin="1299,-122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">
                <v:group id="Group 48" o:spid="_x0000_s1027" style="position:absolute;left:1304;top:-1216;width:10;height:2" coordorigin="1304,-121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">
                  <v:shape id="Freeform 49" o:spid="_x0000_s1028" style="position:absolute;left:1304;top:-121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" path="m,l9,e" filled="f" strokeweight=".48pt">
                    <v:stroke dashstyle="dash"/>
                    <v:path arrowok="t" o:connecttype="custom" o:connectlocs="0,0;9,0" o:connectangles="0,0"/>
                  </v:shape>
                </v:group>
                <v:group id="Group 50" o:spid="_x0000_s1029" style="position:absolute;left:1304;top:-1216;width:10;height:2" coordorigin="1304,-121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">
                  <v:shape id="Freeform 51" o:spid="_x0000_s1030" style="position:absolute;left:1304;top:-121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" path="m,l9,e" filled="f" strokeweight=".48pt">
                    <v:stroke dashstyle="dash"/>
                    <v:path arrowok="t" o:connecttype="custom" o:connectlocs="0,0;9,0" o:connectangles="0,0"/>
                  </v:shape>
                </v:group>
                <w10:wrap anchorx="page"/>
              </v:group>
            </w:pict>
          </mc:Fallback>
        </mc:AlternateContent>
      </w:r>
      <w:r w:rsidRPr="00091ED6">
        <w:rPr>
          <w:b/>
          <w:bCs/>
          <w:noProof/>
          <w:lang w:bidi="pl-PL"/>
        </w:rPr>
        <mc:AlternateContent>
          <mc:Choice Requires="wpg">
            <w:drawing>
              <wp:anchor distT="0" distB="0" distL="114300" distR="114300" simplePos="0" relativeHeight="251662336" behindDoc="1" locked="0" layoutInCell="1" allowOverlap="1" wp14:anchorId="52A10448" wp14:editId="7D66AF83">
                <wp:simplePos x="0" y="0"/>
                <wp:positionH relativeFrom="page">
                  <wp:posOffset>6724015</wp:posOffset>
                </wp:positionH>
                <wp:positionV relativeFrom="paragraph">
                  <wp:posOffset>-775335</wp:posOffset>
                </wp:positionV>
                <wp:extent cx="12700" cy="6350"/>
                <wp:effectExtent l="8890" t="5715" r="6985" b="6985"/>
                <wp:wrapNone/>
                <wp:docPr id="159432504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589" y="-1221"/>
                          <a:chExt cx="20" cy="10"/>
                        </a:xfrm>
                      </wpg:grpSpPr>
                      <wpg:grpSp>
                        <wpg:cNvPr id="1175417749" name="Group 53"/>
                        <wpg:cNvGrpSpPr>
                          <a:grpSpLocks/>
                        </wpg:cNvGrpSpPr>
                        <wpg:grpSpPr bwMode="auto">
                          <a:xfrm>
                            <a:off x="10594" y="-1216"/>
                            <a:ext cx="10" cy="2"/>
                            <a:chOff x="10594" y="-1216"/>
                            <a:chExt cx="10" cy="2"/>
                          </a:xfrm>
                        </wpg:grpSpPr>
                        <wps:wsp>
                          <wps:cNvPr id="1462057233" name="Freeform 54"/>
                          <wps:cNvSpPr>
                            <a:spLocks/>
                          </wps:cNvSpPr>
                          <wps:spPr bwMode="auto">
                            <a:xfrm>
                              <a:off x="10594" y="-1216"/>
                              <a:ext cx="10" cy="2"/>
                            </a:xfrm>
                            <a:custGeom>
                              <a:avLst/>
                              <a:gdLst>
                                <a:gd name="T0" fmla="+- 0 10594 10594"/>
                                <a:gd name="T1" fmla="*/ T0 w 10"/>
                                <a:gd name="T2" fmla="+- 0 10603 1059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4567451" name="Group 55"/>
                        <wpg:cNvGrpSpPr>
                          <a:grpSpLocks/>
                        </wpg:cNvGrpSpPr>
                        <wpg:grpSpPr bwMode="auto">
                          <a:xfrm>
                            <a:off x="10594" y="-1216"/>
                            <a:ext cx="10" cy="2"/>
                            <a:chOff x="10594" y="-1216"/>
                            <a:chExt cx="10" cy="2"/>
                          </a:xfrm>
                        </wpg:grpSpPr>
                        <wps:wsp>
                          <wps:cNvPr id="1294272874" name="Freeform 56"/>
                          <wps:cNvSpPr>
                            <a:spLocks/>
                          </wps:cNvSpPr>
                          <wps:spPr bwMode="auto">
                            <a:xfrm>
                              <a:off x="10594" y="-1216"/>
                              <a:ext cx="10" cy="2"/>
                            </a:xfrm>
                            <a:custGeom>
                              <a:avLst/>
                              <a:gdLst>
                                <a:gd name="T0" fmla="+- 0 10594 10594"/>
                                <a:gd name="T1" fmla="*/ T0 w 10"/>
                                <a:gd name="T2" fmla="+- 0 10603 1059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1EF11F" id="Group 52" o:spid="_x0000_s1026" style="position:absolute;margin-left:529.45pt;margin-top:-61.05pt;width:1pt;height:.5pt;z-index:-251654144;mso-position-horizontal-relative:page" coordorigin="10589,-122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">
                <v:group id="Group 53" o:spid="_x0000_s1027" style="position:absolute;left:10594;top:-1216;width:10;height:2" coordorigin="10594,-121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">
                  <v:shape id="Freeform 54" o:spid="_x0000_s1028" style="position:absolute;left:10594;top:-121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" path="m,l9,e" filled="f" strokeweight=".48pt">
                    <v:stroke dashstyle="dash"/>
                    <v:path arrowok="t" o:connecttype="custom" o:connectlocs="0,0;9,0" o:connectangles="0,0"/>
                  </v:shape>
                </v:group>
                <v:group id="Group 55" o:spid="_x0000_s1029" style="position:absolute;left:10594;top:-1216;width:10;height:2" coordorigin="10594,-121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">
                  <v:shape id="Freeform 56" o:spid="_x0000_s1030" style="position:absolute;left:10594;top:-121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" path="m,l9,e" filled="f" strokeweight=".48pt">
                    <v:stroke dashstyle="dash"/>
                    <v:path arrowok="t" o:connecttype="custom" o:connectlocs="0,0;9,0" o:connectangles="0,0"/>
                  </v:shape>
                </v:group>
                <w10:wrap anchorx="page"/>
              </v:group>
            </w:pict>
          </mc:Fallback>
        </mc:AlternateContent>
      </w:r>
      <w:r w:rsidRPr="00091ED6">
        <w:rPr>
          <w:b/>
          <w:bCs/>
          <w:u w:val="thick"/>
          <w:lang w:bidi="pl-PL"/>
        </w:rPr>
        <w:t>Wyjątki</w:t>
      </w:r>
    </w:p>
    <w:p w14:paraId="035CC496" w14:textId="7836AB29" w:rsidR="00091ED6" w:rsidRPr="00091ED6" w:rsidRDefault="00091ED6" w:rsidP="00091ED6">
      <w:pPr>
        <w:rPr>
          <w:lang w:bidi="pl-PL"/>
        </w:rPr>
      </w:pPr>
      <w:r w:rsidRPr="00091ED6">
        <w:rPr>
          <w:noProof/>
          <w:lang w:bidi="pl-PL"/>
        </w:rPr>
        <mc:AlternateContent>
          <mc:Choice Requires="wpg">
            <w:drawing>
              <wp:anchor distT="0" distB="0" distL="114300" distR="114300" simplePos="0" relativeHeight="251663360" behindDoc="1" locked="0" layoutInCell="1" allowOverlap="1" wp14:anchorId="062E1B4C" wp14:editId="4BD2FCBD">
                <wp:simplePos x="0" y="0"/>
                <wp:positionH relativeFrom="page">
                  <wp:posOffset>824865</wp:posOffset>
                </wp:positionH>
                <wp:positionV relativeFrom="paragraph">
                  <wp:posOffset>559435</wp:posOffset>
                </wp:positionV>
                <wp:extent cx="12700" cy="6350"/>
                <wp:effectExtent l="5715" t="6350" r="10160" b="6350"/>
                <wp:wrapNone/>
                <wp:docPr id="140101406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299" y="881"/>
                          <a:chExt cx="20" cy="10"/>
                        </a:xfrm>
                      </wpg:grpSpPr>
                      <wpg:grpSp>
                        <wpg:cNvPr id="1093536363" name="Group 58"/>
                        <wpg:cNvGrpSpPr>
                          <a:grpSpLocks/>
                        </wpg:cNvGrpSpPr>
                        <wpg:grpSpPr bwMode="auto">
                          <a:xfrm>
                            <a:off x="1304" y="885"/>
                            <a:ext cx="10" cy="2"/>
                            <a:chOff x="1304" y="885"/>
                            <a:chExt cx="10" cy="2"/>
                          </a:xfrm>
                        </wpg:grpSpPr>
                        <wps:wsp>
                          <wps:cNvPr id="1062951819" name="Freeform 59"/>
                          <wps:cNvSpPr>
                            <a:spLocks/>
                          </wps:cNvSpPr>
                          <wps:spPr bwMode="auto">
                            <a:xfrm>
                              <a:off x="1304" y="885"/>
                              <a:ext cx="10" cy="2"/>
                            </a:xfrm>
                            <a:custGeom>
                              <a:avLst/>
                              <a:gdLst>
                                <a:gd name="T0" fmla="+- 0 1304 1304"/>
                                <a:gd name="T1" fmla="*/ T0 w 10"/>
                                <a:gd name="T2" fmla="+- 0 1313 130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3788840" name="Group 60"/>
                        <wpg:cNvGrpSpPr>
                          <a:grpSpLocks/>
                        </wpg:cNvGrpSpPr>
                        <wpg:grpSpPr bwMode="auto">
                          <a:xfrm>
                            <a:off x="1304" y="885"/>
                            <a:ext cx="10" cy="2"/>
                            <a:chOff x="1304" y="885"/>
                            <a:chExt cx="10" cy="2"/>
                          </a:xfrm>
                        </wpg:grpSpPr>
                        <wps:wsp>
                          <wps:cNvPr id="1687399137" name="Freeform 61"/>
                          <wps:cNvSpPr>
                            <a:spLocks/>
                          </wps:cNvSpPr>
                          <wps:spPr bwMode="auto">
                            <a:xfrm>
                              <a:off x="1304" y="885"/>
                              <a:ext cx="10" cy="2"/>
                            </a:xfrm>
                            <a:custGeom>
                              <a:avLst/>
                              <a:gdLst>
                                <a:gd name="T0" fmla="+- 0 1304 1304"/>
                                <a:gd name="T1" fmla="*/ T0 w 10"/>
                                <a:gd name="T2" fmla="+- 0 1313 130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52049A" id="Group 57" o:spid="_x0000_s1026" style="position:absolute;margin-left:64.95pt;margin-top:44.05pt;width:1pt;height:.5pt;z-index:-251653120;mso-position-horizontal-relative:page" coordorigin="1299,88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">
                <v:group id="Group 58" o:spid="_x0000_s1027" style="position:absolute;left:1304;top:885;width:10;height:2" coordorigin="1304,88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">
                  <v:shape id="Freeform 59" o:spid="_x0000_s1028" style="position:absolute;left:1304;top:88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" path="m,l9,e" filled="f" strokeweight=".48pt">
                    <v:stroke dashstyle="dash"/>
                    <v:path arrowok="t" o:connecttype="custom" o:connectlocs="0,0;9,0" o:connectangles="0,0"/>
                  </v:shape>
                </v:group>
                <v:group id="Group 60" o:spid="_x0000_s1029" style="position:absolute;left:1304;top:885;width:10;height:2" coordorigin="1304,88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">
                  <v:shape id="Freeform 61" o:spid="_x0000_s1030" style="position:absolute;left:1304;top:88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" path="m,l9,e" filled="f" strokeweight=".48pt">
                    <v:stroke dashstyle="dash"/>
                    <v:path arrowok="t" o:connecttype="custom" o:connectlocs="0,0;9,0" o:connectangles="0,0"/>
                  </v:shape>
                </v:group>
                <w10:wrap anchorx="page"/>
              </v:group>
            </w:pict>
          </mc:Fallback>
        </mc:AlternateContent>
      </w:r>
      <w:r w:rsidRPr="00091ED6">
        <w:rPr>
          <w:noProof/>
          <w:lang w:bidi="pl-PL"/>
        </w:rPr>
        <mc:AlternateContent>
          <mc:Choice Requires="wpg">
            <w:drawing>
              <wp:anchor distT="0" distB="0" distL="114300" distR="114300" simplePos="0" relativeHeight="251664384" behindDoc="1" locked="0" layoutInCell="1" allowOverlap="1" wp14:anchorId="31D9DD9F" wp14:editId="7872AFA8">
                <wp:simplePos x="0" y="0"/>
                <wp:positionH relativeFrom="page">
                  <wp:posOffset>6724015</wp:posOffset>
                </wp:positionH>
                <wp:positionV relativeFrom="paragraph">
                  <wp:posOffset>559435</wp:posOffset>
                </wp:positionV>
                <wp:extent cx="12700" cy="6350"/>
                <wp:effectExtent l="8890" t="6350" r="6985" b="6350"/>
                <wp:wrapNone/>
                <wp:docPr id="116714776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589" y="881"/>
                          <a:chExt cx="20" cy="10"/>
                        </a:xfrm>
                      </wpg:grpSpPr>
                      <wpg:grpSp>
                        <wpg:cNvPr id="772840806" name="Group 63"/>
                        <wpg:cNvGrpSpPr>
                          <a:grpSpLocks/>
                        </wpg:cNvGrpSpPr>
                        <wpg:grpSpPr bwMode="auto">
                          <a:xfrm>
                            <a:off x="10594" y="885"/>
                            <a:ext cx="10" cy="2"/>
                            <a:chOff x="10594" y="885"/>
                            <a:chExt cx="10" cy="2"/>
                          </a:xfrm>
                        </wpg:grpSpPr>
                        <wps:wsp>
                          <wps:cNvPr id="829676802" name="Freeform 64"/>
                          <wps:cNvSpPr>
                            <a:spLocks/>
                          </wps:cNvSpPr>
                          <wps:spPr bwMode="auto">
                            <a:xfrm>
                              <a:off x="10594" y="885"/>
                              <a:ext cx="10" cy="2"/>
                            </a:xfrm>
                            <a:custGeom>
                              <a:avLst/>
                              <a:gdLst>
                                <a:gd name="T0" fmla="+- 0 10594 10594"/>
                                <a:gd name="T1" fmla="*/ T0 w 10"/>
                                <a:gd name="T2" fmla="+- 0 10603 1059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775232" name="Group 65"/>
                        <wpg:cNvGrpSpPr>
                          <a:grpSpLocks/>
                        </wpg:cNvGrpSpPr>
                        <wpg:grpSpPr bwMode="auto">
                          <a:xfrm>
                            <a:off x="10594" y="885"/>
                            <a:ext cx="10" cy="2"/>
                            <a:chOff x="10594" y="885"/>
                            <a:chExt cx="10" cy="2"/>
                          </a:xfrm>
                        </wpg:grpSpPr>
                        <wps:wsp>
                          <wps:cNvPr id="1560122871" name="Freeform 66"/>
                          <wps:cNvSpPr>
                            <a:spLocks/>
                          </wps:cNvSpPr>
                          <wps:spPr bwMode="auto">
                            <a:xfrm>
                              <a:off x="10594" y="885"/>
                              <a:ext cx="10" cy="2"/>
                            </a:xfrm>
                            <a:custGeom>
                              <a:avLst/>
                              <a:gdLst>
                                <a:gd name="T0" fmla="+- 0 10594 10594"/>
                                <a:gd name="T1" fmla="*/ T0 w 10"/>
                                <a:gd name="T2" fmla="+- 0 10603 10594"/>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749C60" id="Group 62" o:spid="_x0000_s1026" style="position:absolute;margin-left:529.45pt;margin-top:44.05pt;width:1pt;height:.5pt;z-index:-251652096;mso-position-horizontal-relative:page" coordorigin="10589,881"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">
                <v:group id="Group 63" o:spid="_x0000_s1027" style="position:absolute;left:10594;top:885;width:10;height:2" coordorigin="10594,88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">
                  <v:shape id="Freeform 64" o:spid="_x0000_s1028" style="position:absolute;left:10594;top:88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" path="m,l9,e" filled="f" strokeweight=".48pt">
                    <v:stroke dashstyle="dash"/>
                    <v:path arrowok="t" o:connecttype="custom" o:connectlocs="0,0;9,0" o:connectangles="0,0"/>
                  </v:shape>
                </v:group>
                <v:group id="Group 65" o:spid="_x0000_s1029" style="position:absolute;left:10594;top:885;width:10;height:2" coordorigin="10594,88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">
                  <v:shape id="Freeform 66" o:spid="_x0000_s1030" style="position:absolute;left:10594;top:88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" path="m,l9,e" filled="f" strokeweight=".48pt">
                    <v:stroke dashstyle="dash"/>
                    <v:path arrowok="t" o:connecttype="custom" o:connectlocs="0,0;9,0" o:connectangles="0,0"/>
                  </v:shape>
                </v:group>
                <w10:wrap anchorx="page"/>
              </v:group>
            </w:pict>
          </mc:Fallback>
        </mc:AlternateContent>
      </w:r>
      <w:r w:rsidRPr="00091ED6">
        <w:rPr>
          <w:i/>
          <w:lang w:bidi="pl-PL"/>
        </w:rPr>
        <w:t>Poza wyjątkami określonymi poniżej, [Beneficjent] [Powiązana Strona Trzecia] przekazała Audytorowi całość dokumentacji i informacji księgowych niezbędnych dla Audytora do przeprowadzenia wnioskowanych procedur i oceny ustaleń.</w:t>
      </w:r>
    </w:p>
    <w:p w14:paraId="18EE6006" w14:textId="77777777" w:rsidR="00091ED6" w:rsidRPr="00091ED6" w:rsidRDefault="00091ED6" w:rsidP="00091ED6">
      <w:pPr>
        <w:rPr>
          <w:lang w:bidi="pl-PL"/>
        </w:rPr>
      </w:pPr>
    </w:p>
    <w:p w14:paraId="0BE67C22" w14:textId="65B65B6C" w:rsidR="00091ED6" w:rsidRPr="00091ED6" w:rsidRDefault="00091ED6" w:rsidP="00091ED6">
      <w:pPr>
        <w:rPr>
          <w:lang w:bidi="pl-PL"/>
        </w:rPr>
      </w:pPr>
      <w:r w:rsidRPr="00091ED6">
        <w:rPr>
          <w:noProof/>
          <w:lang w:bidi="pl-PL"/>
        </w:rPr>
        <w:lastRenderedPageBreak/>
        <mc:AlternateContent>
          <mc:Choice Requires="wps">
            <w:drawing>
              <wp:inline distT="0" distB="0" distL="0" distR="0" wp14:anchorId="0E17DA48" wp14:editId="7E92EDB6">
                <wp:extent cx="5899150" cy="1438275"/>
                <wp:effectExtent l="9525" t="9525" r="6350" b="9525"/>
                <wp:docPr id="152554468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14382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ED6FFE" w14:textId="77777777" w:rsidR="00091ED6" w:rsidRDefault="00091ED6" w:rsidP="00091ED6">
                            <w:pPr>
                              <w:tabs>
                                <w:tab w:val="left" w:pos="8953"/>
                              </w:tabs>
                              <w:spacing w:line="223" w:lineRule="exact"/>
                              <w:ind w:left="74"/>
                              <w:rPr>
                                <w:rFonts w:ascii="Times New Roman" w:eastAsia="Times New Roman" w:hAnsi="Times New Roman" w:cs="Times New Roman"/>
                                <w:sz w:val="20"/>
                                <w:szCs w:val="20"/>
                              </w:rPr>
                            </w:pPr>
                            <w:r>
                              <w:rPr>
                                <w:rFonts w:ascii="Times New Roman"/>
                                <w:i/>
                                <w:w w:val="99"/>
                                <w:sz w:val="20"/>
                                <w:shd w:val="clear" w:color="auto" w:fill="D9D9D9"/>
                              </w:rPr>
                              <w:t xml:space="preserve"> Wyja</w:t>
                            </w:r>
                            <w:r>
                              <w:rPr>
                                <w:rFonts w:ascii="Times New Roman"/>
                                <w:i/>
                                <w:w w:val="99"/>
                                <w:sz w:val="20"/>
                                <w:shd w:val="clear" w:color="auto" w:fill="D9D9D9"/>
                              </w:rPr>
                              <w:t>ś</w:t>
                            </w:r>
                            <w:r>
                              <w:rPr>
                                <w:rFonts w:ascii="Times New Roman"/>
                                <w:i/>
                                <w:w w:val="99"/>
                                <w:sz w:val="20"/>
                                <w:shd w:val="clear" w:color="auto" w:fill="D9D9D9"/>
                              </w:rPr>
                              <w:t>nienie (do usuni</w:t>
                            </w:r>
                            <w:r>
                              <w:rPr>
                                <w:rFonts w:ascii="Times New Roman"/>
                                <w:i/>
                                <w:w w:val="99"/>
                                <w:sz w:val="20"/>
                                <w:shd w:val="clear" w:color="auto" w:fill="D9D9D9"/>
                              </w:rPr>
                              <w:t>ę</w:t>
                            </w:r>
                            <w:r>
                              <w:rPr>
                                <w:rFonts w:ascii="Times New Roman"/>
                                <w:i/>
                                <w:w w:val="99"/>
                                <w:sz w:val="20"/>
                                <w:shd w:val="clear" w:color="auto" w:fill="D9D9D9"/>
                              </w:rPr>
                              <w:t>cia z Raportu):</w:t>
                            </w:r>
                            <w:r>
                              <w:tab/>
                            </w:r>
                          </w:p>
                          <w:p w14:paraId="53EE6400" w14:textId="77777777" w:rsidR="00091ED6" w:rsidRDefault="00091ED6" w:rsidP="00091ED6">
                            <w:pPr>
                              <w:widowControl w:val="0"/>
                              <w:numPr>
                                <w:ilvl w:val="0"/>
                                <w:numId w:val="17"/>
                              </w:numPr>
                              <w:tabs>
                                <w:tab w:val="left" w:pos="816"/>
                              </w:tabs>
                              <w:spacing w:before="60" w:after="0" w:line="240" w:lineRule="auto"/>
                              <w:ind w:right="344" w:hanging="355"/>
                              <w:rPr>
                                <w:rFonts w:ascii="Times New Roman" w:eastAsia="Times New Roman" w:hAnsi="Times New Roman" w:cs="Times New Roman"/>
                                <w:sz w:val="20"/>
                                <w:szCs w:val="20"/>
                              </w:rPr>
                            </w:pPr>
                            <w:r>
                              <w:rPr>
                                <w:rFonts w:ascii="Times New Roman" w:hAnsi="Times New Roman"/>
                                <w:i/>
                                <w:sz w:val="20"/>
                              </w:rPr>
                              <w:t>Jeśli Audytor nie był w stanie ukończyć wnioskowanej procedury, należy ją oznaczyć jako „E” (wyjątek [ang. exception) w odpowiednim wierszu w kolumnie po prawej stronie tabeli. Przyczyny takie jak niemożność ustalenia kluczowych informacji czy brak dostępności danych, co uniemożliwia Audytorowi przeprowadzenie procedury, muszą być wskazane poniżej.</w:t>
                            </w:r>
                          </w:p>
                          <w:p w14:paraId="7B7F303C" w14:textId="77777777" w:rsidR="00091ED6" w:rsidRDefault="00091ED6" w:rsidP="00091ED6">
                            <w:pPr>
                              <w:widowControl w:val="0"/>
                              <w:numPr>
                                <w:ilvl w:val="0"/>
                                <w:numId w:val="17"/>
                              </w:numPr>
                              <w:tabs>
                                <w:tab w:val="left" w:pos="816"/>
                              </w:tabs>
                              <w:spacing w:before="22" w:after="0" w:line="230" w:lineRule="exact"/>
                              <w:ind w:right="744" w:hanging="355"/>
                              <w:jc w:val="both"/>
                              <w:rPr>
                                <w:rFonts w:ascii="Times New Roman" w:eastAsia="Times New Roman" w:hAnsi="Times New Roman" w:cs="Times New Roman"/>
                              </w:rPr>
                            </w:pPr>
                            <w:r>
                              <w:rPr>
                                <w:rFonts w:ascii="Times New Roman" w:hAnsi="Times New Roman"/>
                                <w:b/>
                                <w:i/>
                                <w:sz w:val="20"/>
                              </w:rPr>
                              <w:t>Jeśli Audytor nie jest w stanie potwierdzić standardowego ustalenia po przeprowadzeniu stosownej procedury, musi ona zostać oznaczona jako „E” oraz, tam gdzie to możliwe, poniżej należy podać przyczyny, dlaczego ustalenie nie zostało potwierdzone oraz potencjalny wpływ takiej sytuacji.</w:t>
                            </w:r>
                          </w:p>
                        </w:txbxContent>
                      </wps:txbx>
                      <wps:bodyPr rot="0" vert="horz" wrap="square" lIns="0" tIns="0" rIns="0" bIns="0" anchor="t" anchorCtr="0" upright="1">
                        <a:noAutofit/>
                      </wps:bodyPr>
                    </wps:wsp>
                  </a:graphicData>
                </a:graphic>
              </wp:inline>
            </w:drawing>
          </mc:Choice>
          <mc:Fallback>
            <w:pict>
              <v:shape w14:anchorId="0E17DA48" id="Text Box 25" o:spid="_x0000_s1028" type="#_x0000_t202" style="width:464.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" filled="f" strokeweight=".48pt">
                <v:textbox inset="0,0,0,0">
                  <w:txbxContent>
                    <w:p w14:paraId="74ED6FFE" w14:textId="77777777" w:rsidR="00091ED6" w:rsidRDefault="00091ED6" w:rsidP="00091ED6">
                      <w:pPr>
                        <w:tabs>
                          <w:tab w:val="left" w:pos="8953"/>
                        </w:tabs>
                        <w:spacing w:line="223" w:lineRule="exact"/>
                        <w:ind w:left="74"/>
                        <w:rPr>
                          <w:rFonts w:ascii="Times New Roman" w:eastAsia="Times New Roman" w:hAnsi="Times New Roman" w:cs="Times New Roman"/>
                          <w:sz w:val="20"/>
                          <w:szCs w:val="20"/>
                        </w:rPr>
                      </w:pPr>
                      <w:r>
                        <w:rPr>
                          <w:rFonts w:ascii="Times New Roman"/>
                          <w:i/>
                          <w:w w:val="99"/>
                          <w:sz w:val="20"/>
                          <w:shd w:val="clear" w:color="auto" w:fill="D9D9D9"/>
                        </w:rPr>
                        <w:t xml:space="preserve"> Wyja</w:t>
                      </w:r>
                      <w:r>
                        <w:rPr>
                          <w:rFonts w:ascii="Times New Roman"/>
                          <w:i/>
                          <w:w w:val="99"/>
                          <w:sz w:val="20"/>
                          <w:shd w:val="clear" w:color="auto" w:fill="D9D9D9"/>
                        </w:rPr>
                        <w:t>ś</w:t>
                      </w:r>
                      <w:r>
                        <w:rPr>
                          <w:rFonts w:ascii="Times New Roman"/>
                          <w:i/>
                          <w:w w:val="99"/>
                          <w:sz w:val="20"/>
                          <w:shd w:val="clear" w:color="auto" w:fill="D9D9D9"/>
                        </w:rPr>
                        <w:t>nienie (do usuni</w:t>
                      </w:r>
                      <w:r>
                        <w:rPr>
                          <w:rFonts w:ascii="Times New Roman"/>
                          <w:i/>
                          <w:w w:val="99"/>
                          <w:sz w:val="20"/>
                          <w:shd w:val="clear" w:color="auto" w:fill="D9D9D9"/>
                        </w:rPr>
                        <w:t>ę</w:t>
                      </w:r>
                      <w:r>
                        <w:rPr>
                          <w:rFonts w:ascii="Times New Roman"/>
                          <w:i/>
                          <w:w w:val="99"/>
                          <w:sz w:val="20"/>
                          <w:shd w:val="clear" w:color="auto" w:fill="D9D9D9"/>
                        </w:rPr>
                        <w:t>cia z Raportu):</w:t>
                      </w:r>
                      <w:r>
                        <w:tab/>
                      </w:r>
                    </w:p>
                    <w:p w14:paraId="53EE6400" w14:textId="77777777" w:rsidR="00091ED6" w:rsidRDefault="00091ED6" w:rsidP="00091ED6">
                      <w:pPr>
                        <w:widowControl w:val="0"/>
                        <w:numPr>
                          <w:ilvl w:val="0"/>
                          <w:numId w:val="17"/>
                        </w:numPr>
                        <w:tabs>
                          <w:tab w:val="left" w:pos="816"/>
                        </w:tabs>
                        <w:spacing w:before="60" w:after="0" w:line="240" w:lineRule="auto"/>
                        <w:ind w:right="344" w:hanging="355"/>
                        <w:rPr>
                          <w:rFonts w:ascii="Times New Roman" w:eastAsia="Times New Roman" w:hAnsi="Times New Roman" w:cs="Times New Roman"/>
                          <w:sz w:val="20"/>
                          <w:szCs w:val="20"/>
                        </w:rPr>
                      </w:pPr>
                      <w:r>
                        <w:rPr>
                          <w:rFonts w:ascii="Times New Roman" w:hAnsi="Times New Roman"/>
                          <w:i/>
                          <w:sz w:val="20"/>
                        </w:rPr>
                        <w:t>Jeśli Audytor nie był w stanie ukończyć wnioskowanej procedury, należy ją oznaczyć jako „E” (wyjątek [ang. exception) w odpowiednim wierszu w kolumnie po prawej stronie tabeli. Przyczyny takie jak niemożność ustalenia kluczowych informacji czy brak dostępności danych, co uniemożliwia Audytorowi przeprowadzenie procedury, muszą być wskazane poniżej.</w:t>
                      </w:r>
                    </w:p>
                    <w:p w14:paraId="7B7F303C" w14:textId="77777777" w:rsidR="00091ED6" w:rsidRDefault="00091ED6" w:rsidP="00091ED6">
                      <w:pPr>
                        <w:widowControl w:val="0"/>
                        <w:numPr>
                          <w:ilvl w:val="0"/>
                          <w:numId w:val="17"/>
                        </w:numPr>
                        <w:tabs>
                          <w:tab w:val="left" w:pos="816"/>
                        </w:tabs>
                        <w:spacing w:before="22" w:after="0" w:line="230" w:lineRule="exact"/>
                        <w:ind w:right="744" w:hanging="355"/>
                        <w:jc w:val="both"/>
                        <w:rPr>
                          <w:rFonts w:ascii="Times New Roman" w:eastAsia="Times New Roman" w:hAnsi="Times New Roman" w:cs="Times New Roman"/>
                        </w:rPr>
                      </w:pPr>
                      <w:r>
                        <w:rPr>
                          <w:rFonts w:ascii="Times New Roman" w:hAnsi="Times New Roman"/>
                          <w:b/>
                          <w:i/>
                          <w:sz w:val="20"/>
                        </w:rPr>
                        <w:t>Jeśli Audytor nie jest w stanie potwierdzić standardowego ustalenia po przeprowadzeniu stosownej procedury, musi ona zostać oznaczona jako „E” oraz, tam gdzie to możliwe, poniżej należy podać przyczyny, dlaczego ustalenie nie zostało potwierdzone oraz potencjalny wpływ takiej sytuacji.</w:t>
                      </w:r>
                    </w:p>
                  </w:txbxContent>
                </v:textbox>
                <w10:anchorlock/>
              </v:shape>
            </w:pict>
          </mc:Fallback>
        </mc:AlternateContent>
      </w:r>
    </w:p>
    <w:p w14:paraId="2434CF70" w14:textId="77777777" w:rsidR="00091ED6" w:rsidRPr="00091ED6" w:rsidRDefault="00091ED6" w:rsidP="00091ED6">
      <w:pPr>
        <w:rPr>
          <w:lang w:bidi="pl-PL"/>
        </w:rPr>
      </w:pPr>
    </w:p>
    <w:p w14:paraId="1906C02D" w14:textId="7260AFEA" w:rsidR="00091ED6" w:rsidRPr="00091ED6" w:rsidRDefault="00091ED6" w:rsidP="00091ED6">
      <w:pPr>
        <w:rPr>
          <w:lang w:bidi="pl-PL"/>
        </w:rPr>
      </w:pPr>
      <w:r w:rsidRPr="00091ED6">
        <w:rPr>
          <w:noProof/>
          <w:lang w:bidi="pl-PL"/>
        </w:rPr>
        <mc:AlternateContent>
          <mc:Choice Requires="wpg">
            <w:drawing>
              <wp:inline distT="0" distB="0" distL="0" distR="0" wp14:anchorId="441DB481" wp14:editId="4D4F32E7">
                <wp:extent cx="5856605" cy="1231900"/>
                <wp:effectExtent l="1905" t="8255" r="8890" b="7620"/>
                <wp:docPr id="211562689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6605" cy="1231900"/>
                          <a:chOff x="0" y="0"/>
                          <a:chExt cx="9223" cy="1940"/>
                        </a:xfrm>
                      </wpg:grpSpPr>
                      <wpg:grpSp>
                        <wpg:cNvPr id="1406270250" name="Group 7"/>
                        <wpg:cNvGrpSpPr>
                          <a:grpSpLocks/>
                        </wpg:cNvGrpSpPr>
                        <wpg:grpSpPr bwMode="auto">
                          <a:xfrm>
                            <a:off x="10" y="10"/>
                            <a:ext cx="9204" cy="2"/>
                            <a:chOff x="10" y="10"/>
                            <a:chExt cx="9204" cy="2"/>
                          </a:xfrm>
                        </wpg:grpSpPr>
                        <wps:wsp>
                          <wps:cNvPr id="1822430312" name="Freeform 8"/>
                          <wps:cNvSpPr>
                            <a:spLocks/>
                          </wps:cNvSpPr>
                          <wps:spPr bwMode="auto">
                            <a:xfrm>
                              <a:off x="10" y="10"/>
                              <a:ext cx="9204" cy="2"/>
                            </a:xfrm>
                            <a:custGeom>
                              <a:avLst/>
                              <a:gdLst>
                                <a:gd name="T0" fmla="+- 0 10 10"/>
                                <a:gd name="T1" fmla="*/ T0 w 9204"/>
                                <a:gd name="T2" fmla="+- 0 9213 10"/>
                                <a:gd name="T3" fmla="*/ T2 w 9204"/>
                              </a:gdLst>
                              <a:ahLst/>
                              <a:cxnLst>
                                <a:cxn ang="0">
                                  <a:pos x="T1" y="0"/>
                                </a:cxn>
                                <a:cxn ang="0">
                                  <a:pos x="T3" y="0"/>
                                </a:cxn>
                              </a:cxnLst>
                              <a:rect l="0" t="0" r="r" b="b"/>
                              <a:pathLst>
                                <a:path w="9204">
                                  <a:moveTo>
                                    <a:pt x="0" y="0"/>
                                  </a:moveTo>
                                  <a:lnTo>
                                    <a:pt x="92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297592" name="Group 9"/>
                        <wpg:cNvGrpSpPr>
                          <a:grpSpLocks/>
                        </wpg:cNvGrpSpPr>
                        <wpg:grpSpPr bwMode="auto">
                          <a:xfrm>
                            <a:off x="9218" y="5"/>
                            <a:ext cx="2" cy="778"/>
                            <a:chOff x="9218" y="5"/>
                            <a:chExt cx="2" cy="778"/>
                          </a:xfrm>
                        </wpg:grpSpPr>
                        <wps:wsp>
                          <wps:cNvPr id="1292363825" name="Freeform 10"/>
                          <wps:cNvSpPr>
                            <a:spLocks/>
                          </wps:cNvSpPr>
                          <wps:spPr bwMode="auto">
                            <a:xfrm>
                              <a:off x="9218" y="5"/>
                              <a:ext cx="2" cy="778"/>
                            </a:xfrm>
                            <a:custGeom>
                              <a:avLst/>
                              <a:gdLst>
                                <a:gd name="T0" fmla="+- 0 5 5"/>
                                <a:gd name="T1" fmla="*/ 5 h 778"/>
                                <a:gd name="T2" fmla="+- 0 782 5"/>
                                <a:gd name="T3" fmla="*/ 782 h 778"/>
                              </a:gdLst>
                              <a:ahLst/>
                              <a:cxnLst>
                                <a:cxn ang="0">
                                  <a:pos x="0" y="T1"/>
                                </a:cxn>
                                <a:cxn ang="0">
                                  <a:pos x="0" y="T3"/>
                                </a:cxn>
                              </a:cxnLst>
                              <a:rect l="0" t="0" r="r" b="b"/>
                              <a:pathLst>
                                <a:path h="778">
                                  <a:moveTo>
                                    <a:pt x="0" y="0"/>
                                  </a:moveTo>
                                  <a:lnTo>
                                    <a:pt x="0" y="77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1001536" name="Group 11"/>
                        <wpg:cNvGrpSpPr>
                          <a:grpSpLocks/>
                        </wpg:cNvGrpSpPr>
                        <wpg:grpSpPr bwMode="auto">
                          <a:xfrm>
                            <a:off x="10" y="778"/>
                            <a:ext cx="8964" cy="2"/>
                            <a:chOff x="10" y="778"/>
                            <a:chExt cx="8964" cy="2"/>
                          </a:xfrm>
                        </wpg:grpSpPr>
                        <wps:wsp>
                          <wps:cNvPr id="1475405244" name="Freeform 12"/>
                          <wps:cNvSpPr>
                            <a:spLocks/>
                          </wps:cNvSpPr>
                          <wps:spPr bwMode="auto">
                            <a:xfrm>
                              <a:off x="10" y="778"/>
                              <a:ext cx="8964" cy="2"/>
                            </a:xfrm>
                            <a:custGeom>
                              <a:avLst/>
                              <a:gdLst>
                                <a:gd name="T0" fmla="+- 0 10 10"/>
                                <a:gd name="T1" fmla="*/ T0 w 8964"/>
                                <a:gd name="T2" fmla="+- 0 8973 10"/>
                                <a:gd name="T3" fmla="*/ T2 w 8964"/>
                              </a:gdLst>
                              <a:ahLst/>
                              <a:cxnLst>
                                <a:cxn ang="0">
                                  <a:pos x="T1" y="0"/>
                                </a:cxn>
                                <a:cxn ang="0">
                                  <a:pos x="T3" y="0"/>
                                </a:cxn>
                              </a:cxnLst>
                              <a:rect l="0" t="0" r="r" b="b"/>
                              <a:pathLst>
                                <a:path w="8964">
                                  <a:moveTo>
                                    <a:pt x="0" y="0"/>
                                  </a:moveTo>
                                  <a:lnTo>
                                    <a:pt x="89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474288" name="Group 13"/>
                        <wpg:cNvGrpSpPr>
                          <a:grpSpLocks/>
                        </wpg:cNvGrpSpPr>
                        <wpg:grpSpPr bwMode="auto">
                          <a:xfrm>
                            <a:off x="8983" y="778"/>
                            <a:ext cx="10" cy="2"/>
                            <a:chOff x="8983" y="778"/>
                            <a:chExt cx="10" cy="2"/>
                          </a:xfrm>
                        </wpg:grpSpPr>
                        <wps:wsp>
                          <wps:cNvPr id="305897570" name="Freeform 14"/>
                          <wps:cNvSpPr>
                            <a:spLocks/>
                          </wps:cNvSpPr>
                          <wps:spPr bwMode="auto">
                            <a:xfrm>
                              <a:off x="8983" y="778"/>
                              <a:ext cx="10" cy="2"/>
                            </a:xfrm>
                            <a:custGeom>
                              <a:avLst/>
                              <a:gdLst>
                                <a:gd name="T0" fmla="+- 0 8983 8983"/>
                                <a:gd name="T1" fmla="*/ T0 w 10"/>
                                <a:gd name="T2" fmla="+- 0 8992 8983"/>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758459" name="Group 15"/>
                        <wpg:cNvGrpSpPr>
                          <a:grpSpLocks/>
                        </wpg:cNvGrpSpPr>
                        <wpg:grpSpPr bwMode="auto">
                          <a:xfrm>
                            <a:off x="8992" y="778"/>
                            <a:ext cx="221" cy="2"/>
                            <a:chOff x="8992" y="778"/>
                            <a:chExt cx="221" cy="2"/>
                          </a:xfrm>
                        </wpg:grpSpPr>
                        <wps:wsp>
                          <wps:cNvPr id="1688510382" name="Freeform 16"/>
                          <wps:cNvSpPr>
                            <a:spLocks/>
                          </wps:cNvSpPr>
                          <wps:spPr bwMode="auto">
                            <a:xfrm>
                              <a:off x="8992" y="778"/>
                              <a:ext cx="221" cy="2"/>
                            </a:xfrm>
                            <a:custGeom>
                              <a:avLst/>
                              <a:gdLst>
                                <a:gd name="T0" fmla="+- 0 8992 8992"/>
                                <a:gd name="T1" fmla="*/ T0 w 221"/>
                                <a:gd name="T2" fmla="+- 0 9213 8992"/>
                                <a:gd name="T3" fmla="*/ T2 w 221"/>
                              </a:gdLst>
                              <a:ahLst/>
                              <a:cxnLst>
                                <a:cxn ang="0">
                                  <a:pos x="T1" y="0"/>
                                </a:cxn>
                                <a:cxn ang="0">
                                  <a:pos x="T3" y="0"/>
                                </a:cxn>
                              </a:cxnLst>
                              <a:rect l="0" t="0" r="r" b="b"/>
                              <a:pathLst>
                                <a:path w="221">
                                  <a:moveTo>
                                    <a:pt x="0" y="0"/>
                                  </a:moveTo>
                                  <a:lnTo>
                                    <a:pt x="2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4810067" name="Group 17"/>
                        <wpg:cNvGrpSpPr>
                          <a:grpSpLocks/>
                        </wpg:cNvGrpSpPr>
                        <wpg:grpSpPr bwMode="auto">
                          <a:xfrm>
                            <a:off x="5" y="5"/>
                            <a:ext cx="2" cy="1930"/>
                            <a:chOff x="5" y="5"/>
                            <a:chExt cx="2" cy="1930"/>
                          </a:xfrm>
                        </wpg:grpSpPr>
                        <wps:wsp>
                          <wps:cNvPr id="1519965676" name="Freeform 18"/>
                          <wps:cNvSpPr>
                            <a:spLocks/>
                          </wps:cNvSpPr>
                          <wps:spPr bwMode="auto">
                            <a:xfrm>
                              <a:off x="5" y="5"/>
                              <a:ext cx="2" cy="1930"/>
                            </a:xfrm>
                            <a:custGeom>
                              <a:avLst/>
                              <a:gdLst>
                                <a:gd name="T0" fmla="+- 0 5 5"/>
                                <a:gd name="T1" fmla="*/ 5 h 1930"/>
                                <a:gd name="T2" fmla="+- 0 1934 5"/>
                                <a:gd name="T3" fmla="*/ 1934 h 1930"/>
                              </a:gdLst>
                              <a:ahLst/>
                              <a:cxnLst>
                                <a:cxn ang="0">
                                  <a:pos x="0" y="T1"/>
                                </a:cxn>
                                <a:cxn ang="0">
                                  <a:pos x="0" y="T3"/>
                                </a:cxn>
                              </a:cxnLst>
                              <a:rect l="0" t="0" r="r" b="b"/>
                              <a:pathLst>
                                <a:path h="1930">
                                  <a:moveTo>
                                    <a:pt x="0" y="0"/>
                                  </a:moveTo>
                                  <a:lnTo>
                                    <a:pt x="0" y="192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146607" name="Group 19"/>
                        <wpg:cNvGrpSpPr>
                          <a:grpSpLocks/>
                        </wpg:cNvGrpSpPr>
                        <wpg:grpSpPr bwMode="auto">
                          <a:xfrm>
                            <a:off x="10" y="1930"/>
                            <a:ext cx="8964" cy="2"/>
                            <a:chOff x="10" y="1930"/>
                            <a:chExt cx="8964" cy="2"/>
                          </a:xfrm>
                        </wpg:grpSpPr>
                        <wps:wsp>
                          <wps:cNvPr id="486892882" name="Freeform 20"/>
                          <wps:cNvSpPr>
                            <a:spLocks/>
                          </wps:cNvSpPr>
                          <wps:spPr bwMode="auto">
                            <a:xfrm>
                              <a:off x="10" y="1930"/>
                              <a:ext cx="8964" cy="2"/>
                            </a:xfrm>
                            <a:custGeom>
                              <a:avLst/>
                              <a:gdLst>
                                <a:gd name="T0" fmla="+- 0 10 10"/>
                                <a:gd name="T1" fmla="*/ T0 w 8964"/>
                                <a:gd name="T2" fmla="+- 0 8973 10"/>
                                <a:gd name="T3" fmla="*/ T2 w 8964"/>
                              </a:gdLst>
                              <a:ahLst/>
                              <a:cxnLst>
                                <a:cxn ang="0">
                                  <a:pos x="T1" y="0"/>
                                </a:cxn>
                                <a:cxn ang="0">
                                  <a:pos x="T3" y="0"/>
                                </a:cxn>
                              </a:cxnLst>
                              <a:rect l="0" t="0" r="r" b="b"/>
                              <a:pathLst>
                                <a:path w="8964">
                                  <a:moveTo>
                                    <a:pt x="0" y="0"/>
                                  </a:moveTo>
                                  <a:lnTo>
                                    <a:pt x="89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941132" name="Group 21"/>
                        <wpg:cNvGrpSpPr>
                          <a:grpSpLocks/>
                        </wpg:cNvGrpSpPr>
                        <wpg:grpSpPr bwMode="auto">
                          <a:xfrm>
                            <a:off x="8978" y="773"/>
                            <a:ext cx="2" cy="1162"/>
                            <a:chOff x="8978" y="773"/>
                            <a:chExt cx="2" cy="1162"/>
                          </a:xfrm>
                        </wpg:grpSpPr>
                        <wps:wsp>
                          <wps:cNvPr id="2087700209" name="Freeform 22"/>
                          <wps:cNvSpPr>
                            <a:spLocks/>
                          </wps:cNvSpPr>
                          <wps:spPr bwMode="auto">
                            <a:xfrm>
                              <a:off x="8978" y="773"/>
                              <a:ext cx="2" cy="1162"/>
                            </a:xfrm>
                            <a:custGeom>
                              <a:avLst/>
                              <a:gdLst>
                                <a:gd name="T0" fmla="+- 0 773 773"/>
                                <a:gd name="T1" fmla="*/ 773 h 1162"/>
                                <a:gd name="T2" fmla="+- 0 1934 773"/>
                                <a:gd name="T3" fmla="*/ 1934 h 1162"/>
                              </a:gdLst>
                              <a:ahLst/>
                              <a:cxnLst>
                                <a:cxn ang="0">
                                  <a:pos x="0" y="T1"/>
                                </a:cxn>
                                <a:cxn ang="0">
                                  <a:pos x="0" y="T3"/>
                                </a:cxn>
                              </a:cxnLst>
                              <a:rect l="0" t="0" r="r" b="b"/>
                              <a:pathLst>
                                <a:path h="1162">
                                  <a:moveTo>
                                    <a:pt x="0" y="0"/>
                                  </a:moveTo>
                                  <a:lnTo>
                                    <a:pt x="0" y="116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8445087" name="Text Box 23"/>
                          <wps:cNvSpPr txBox="1">
                            <a:spLocks noChangeArrowheads="1"/>
                          </wps:cNvSpPr>
                          <wps:spPr bwMode="auto">
                            <a:xfrm>
                              <a:off x="5" y="10"/>
                              <a:ext cx="9214" cy="7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BD8255" w14:textId="77777777" w:rsidR="00091ED6" w:rsidRDefault="00091ED6" w:rsidP="00091ED6">
                                <w:pPr>
                                  <w:spacing w:before="3"/>
                                  <w:ind w:left="107" w:right="107"/>
                                  <w:rPr>
                                    <w:rFonts w:ascii="Times New Roman" w:eastAsia="Times New Roman" w:hAnsi="Times New Roman" w:cs="Times New Roman"/>
                                  </w:rPr>
                                </w:pPr>
                                <w:r>
                                  <w:rPr>
                                    <w:rFonts w:ascii="Times New Roman"/>
                                    <w:b/>
                                  </w:rPr>
                                  <w:t>Tu nale</w:t>
                                </w:r>
                                <w:r>
                                  <w:rPr>
                                    <w:rFonts w:ascii="Times New Roman"/>
                                    <w:b/>
                                  </w:rPr>
                                  <w:t>ż</w:t>
                                </w:r>
                                <w:r>
                                  <w:rPr>
                                    <w:rFonts w:ascii="Times New Roman"/>
                                    <w:b/>
                                  </w:rPr>
                                  <w:t>y wskaza</w:t>
                                </w:r>
                                <w:r>
                                  <w:rPr>
                                    <w:rFonts w:ascii="Times New Roman"/>
                                    <w:b/>
                                  </w:rPr>
                                  <w:t>ć</w:t>
                                </w:r>
                                <w:r>
                                  <w:rPr>
                                    <w:rFonts w:ascii="Times New Roman"/>
                                    <w:b/>
                                  </w:rPr>
                                  <w:t xml:space="preserve"> wszelkie wyj</w:t>
                                </w:r>
                                <w:r>
                                  <w:rPr>
                                    <w:rFonts w:ascii="Times New Roman"/>
                                    <w:b/>
                                  </w:rPr>
                                  <w:t>ą</w:t>
                                </w:r>
                                <w:r>
                                  <w:rPr>
                                    <w:rFonts w:ascii="Times New Roman"/>
                                    <w:b/>
                                  </w:rPr>
                                  <w:t>tki oraz informacje dotycz</w:t>
                                </w:r>
                                <w:r>
                                  <w:rPr>
                                    <w:rFonts w:ascii="Times New Roman"/>
                                    <w:b/>
                                  </w:rPr>
                                  <w:t>ą</w:t>
                                </w:r>
                                <w:r>
                                  <w:rPr>
                                    <w:rFonts w:ascii="Times New Roman"/>
                                    <w:b/>
                                  </w:rPr>
                                  <w:t>ce przyczyny i mo</w:t>
                                </w:r>
                                <w:r>
                                  <w:rPr>
                                    <w:rFonts w:ascii="Times New Roman"/>
                                    <w:b/>
                                  </w:rPr>
                                  <w:t>ż</w:t>
                                </w:r>
                                <w:r>
                                  <w:rPr>
                                    <w:rFonts w:ascii="Times New Roman"/>
                                    <w:b/>
                                  </w:rPr>
                                  <w:t>liwych konsekwencji wyst</w:t>
                                </w:r>
                                <w:r>
                                  <w:rPr>
                                    <w:rFonts w:ascii="Times New Roman"/>
                                    <w:b/>
                                  </w:rPr>
                                  <w:t>ą</w:t>
                                </w:r>
                                <w:r>
                                  <w:rPr>
                                    <w:rFonts w:ascii="Times New Roman"/>
                                    <w:b/>
                                  </w:rPr>
                                  <w:t>pienia ka</w:t>
                                </w:r>
                                <w:r>
                                  <w:rPr>
                                    <w:rFonts w:ascii="Times New Roman"/>
                                    <w:b/>
                                  </w:rPr>
                                  <w:t>ż</w:t>
                                </w:r>
                                <w:r>
                                  <w:rPr>
                                    <w:rFonts w:ascii="Times New Roman"/>
                                    <w:b/>
                                  </w:rPr>
                                  <w:t>dego wyj</w:t>
                                </w:r>
                                <w:r>
                                  <w:rPr>
                                    <w:rFonts w:ascii="Times New Roman"/>
                                    <w:b/>
                                  </w:rPr>
                                  <w:t>ą</w:t>
                                </w:r>
                                <w:r>
                                  <w:rPr>
                                    <w:rFonts w:ascii="Times New Roman"/>
                                    <w:b/>
                                  </w:rPr>
                                  <w:t>tku - je</w:t>
                                </w:r>
                                <w:r>
                                  <w:rPr>
                                    <w:rFonts w:ascii="Times New Roman"/>
                                    <w:b/>
                                  </w:rPr>
                                  <w:t>ś</w:t>
                                </w:r>
                                <w:r>
                                  <w:rPr>
                                    <w:rFonts w:ascii="Times New Roman"/>
                                    <w:b/>
                                  </w:rPr>
                                  <w:t>li s</w:t>
                                </w:r>
                                <w:r>
                                  <w:rPr>
                                    <w:rFonts w:ascii="Times New Roman"/>
                                    <w:b/>
                                  </w:rPr>
                                  <w:t>ą</w:t>
                                </w:r>
                                <w:r>
                                  <w:rPr>
                                    <w:rFonts w:ascii="Times New Roman"/>
                                    <w:b/>
                                  </w:rPr>
                                  <w:t xml:space="preserve"> znane. Je</w:t>
                                </w:r>
                                <w:r>
                                  <w:rPr>
                                    <w:rFonts w:ascii="Times New Roman"/>
                                    <w:b/>
                                  </w:rPr>
                                  <w:t>ś</w:t>
                                </w:r>
                                <w:r>
                                  <w:rPr>
                                    <w:rFonts w:ascii="Times New Roman"/>
                                    <w:b/>
                                  </w:rPr>
                                  <w:t>li wyj</w:t>
                                </w:r>
                                <w:r>
                                  <w:rPr>
                                    <w:rFonts w:ascii="Times New Roman"/>
                                    <w:b/>
                                  </w:rPr>
                                  <w:t>ą</w:t>
                                </w:r>
                                <w:r>
                                  <w:rPr>
                                    <w:rFonts w:ascii="Times New Roman"/>
                                    <w:b/>
                                  </w:rPr>
                                  <w:t>tek jest kwantyfikowalny, nale</w:t>
                                </w:r>
                                <w:r>
                                  <w:rPr>
                                    <w:rFonts w:ascii="Times New Roman"/>
                                    <w:b/>
                                  </w:rPr>
                                  <w:t>ż</w:t>
                                </w:r>
                                <w:r>
                                  <w:rPr>
                                    <w:rFonts w:ascii="Times New Roman"/>
                                    <w:b/>
                                  </w:rPr>
                                  <w:t>y poda</w:t>
                                </w:r>
                                <w:r>
                                  <w:rPr>
                                    <w:rFonts w:ascii="Times New Roman"/>
                                    <w:b/>
                                  </w:rPr>
                                  <w:t>ć</w:t>
                                </w:r>
                                <w:r>
                                  <w:rPr>
                                    <w:rFonts w:ascii="Times New Roman"/>
                                    <w:b/>
                                  </w:rPr>
                                  <w:t xml:space="preserve"> stosown</w:t>
                                </w:r>
                                <w:r>
                                  <w:rPr>
                                    <w:rFonts w:ascii="Times New Roman"/>
                                    <w:b/>
                                  </w:rPr>
                                  <w:t>ą</w:t>
                                </w:r>
                                <w:r>
                                  <w:rPr>
                                    <w:rFonts w:ascii="Times New Roman"/>
                                    <w:b/>
                                  </w:rPr>
                                  <w:t xml:space="preserve"> kwot</w:t>
                                </w:r>
                                <w:r>
                                  <w:rPr>
                                    <w:rFonts w:ascii="Times New Roman"/>
                                    <w:b/>
                                  </w:rPr>
                                  <w:t>ę</w:t>
                                </w:r>
                                <w:r>
                                  <w:rPr>
                                    <w:rFonts w:ascii="Times New Roman"/>
                                    <w:b/>
                                  </w:rPr>
                                  <w:t>.</w:t>
                                </w:r>
                              </w:p>
                              <w:p w14:paraId="613DDF07" w14:textId="77777777" w:rsidR="00091ED6" w:rsidRDefault="00091ED6" w:rsidP="00091ED6">
                                <w:pPr>
                                  <w:spacing w:line="252" w:lineRule="exact"/>
                                  <w:ind w:left="107"/>
                                  <w:rPr>
                                    <w:rFonts w:ascii="Times New Roman" w:eastAsia="Times New Roman" w:hAnsi="Times New Roman" w:cs="Times New Roman"/>
                                  </w:rPr>
                                </w:pPr>
                                <w:r>
                                  <w:rPr>
                                    <w:rFonts w:ascii="Times New Roman" w:hAnsi="Times New Roman"/>
                                    <w:b/>
                                  </w:rPr>
                                  <w:t>….</w:t>
                                </w:r>
                              </w:p>
                            </w:txbxContent>
                          </wps:txbx>
                          <wps:bodyPr rot="0" vert="horz" wrap="square" lIns="0" tIns="0" rIns="0" bIns="0" anchor="t" anchorCtr="0" upright="1">
                            <a:noAutofit/>
                          </wps:bodyPr>
                        </wps:wsp>
                        <wps:wsp>
                          <wps:cNvPr id="778637157" name="Text Box 24"/>
                          <wps:cNvSpPr txBox="1">
                            <a:spLocks noChangeArrowheads="1"/>
                          </wps:cNvSpPr>
                          <wps:spPr bwMode="auto">
                            <a:xfrm>
                              <a:off x="5" y="778"/>
                              <a:ext cx="8974" cy="11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464675" w14:textId="77777777" w:rsidR="00091ED6" w:rsidRDefault="00091ED6" w:rsidP="00091ED6">
                                <w:pPr>
                                  <w:tabs>
                                    <w:tab w:val="left" w:pos="8643"/>
                                  </w:tabs>
                                  <w:spacing w:line="229" w:lineRule="exact"/>
                                  <w:ind w:left="79"/>
                                  <w:rPr>
                                    <w:rFonts w:ascii="Times New Roman" w:eastAsia="Times New Roman" w:hAnsi="Times New Roman" w:cs="Times New Roman"/>
                                    <w:sz w:val="20"/>
                                    <w:szCs w:val="20"/>
                                  </w:rPr>
                                </w:pPr>
                                <w:r>
                                  <w:rPr>
                                    <w:rFonts w:ascii="Times New Roman"/>
                                    <w:i/>
                                    <w:w w:val="99"/>
                                    <w:sz w:val="20"/>
                                    <w:shd w:val="clear" w:color="auto" w:fill="D9D9D9"/>
                                  </w:rPr>
                                  <w:t xml:space="preserve"> Przyk</w:t>
                                </w:r>
                                <w:r>
                                  <w:rPr>
                                    <w:rFonts w:ascii="Times New Roman"/>
                                    <w:i/>
                                    <w:w w:val="99"/>
                                    <w:sz w:val="20"/>
                                    <w:shd w:val="clear" w:color="auto" w:fill="D9D9D9"/>
                                  </w:rPr>
                                  <w:t>ł</w:t>
                                </w:r>
                                <w:r>
                                  <w:rPr>
                                    <w:rFonts w:ascii="Times New Roman"/>
                                    <w:i/>
                                    <w:w w:val="99"/>
                                    <w:sz w:val="20"/>
                                    <w:shd w:val="clear" w:color="auto" w:fill="D9D9D9"/>
                                  </w:rPr>
                                  <w:t>ad (do usuni</w:t>
                                </w:r>
                                <w:r>
                                  <w:rPr>
                                    <w:rFonts w:ascii="Times New Roman"/>
                                    <w:i/>
                                    <w:w w:val="99"/>
                                    <w:sz w:val="20"/>
                                    <w:shd w:val="clear" w:color="auto" w:fill="D9D9D9"/>
                                  </w:rPr>
                                  <w:t>ę</w:t>
                                </w:r>
                                <w:r>
                                  <w:rPr>
                                    <w:rFonts w:ascii="Times New Roman"/>
                                    <w:i/>
                                    <w:w w:val="99"/>
                                    <w:sz w:val="20"/>
                                    <w:shd w:val="clear" w:color="auto" w:fill="D9D9D9"/>
                                  </w:rPr>
                                  <w:t>cia z Raportu):</w:t>
                                </w:r>
                                <w:r>
                                  <w:tab/>
                                </w:r>
                              </w:p>
                              <w:p w14:paraId="2509E5ED" w14:textId="77777777" w:rsidR="00091ED6" w:rsidRDefault="00091ED6" w:rsidP="00091ED6">
                                <w:pPr>
                                  <w:widowControl w:val="0"/>
                                  <w:numPr>
                                    <w:ilvl w:val="0"/>
                                    <w:numId w:val="16"/>
                                  </w:numPr>
                                  <w:tabs>
                                    <w:tab w:val="left" w:pos="821"/>
                                  </w:tabs>
                                  <w:spacing w:after="0" w:line="229" w:lineRule="exact"/>
                                  <w:ind w:hanging="362"/>
                                  <w:rPr>
                                    <w:rFonts w:ascii="Times New Roman" w:eastAsia="Times New Roman" w:hAnsi="Times New Roman" w:cs="Times New Roman"/>
                                    <w:sz w:val="20"/>
                                    <w:szCs w:val="20"/>
                                  </w:rPr>
                                </w:pPr>
                                <w:r>
                                  <w:rPr>
                                    <w:rFonts w:ascii="Times New Roman" w:hAnsi="Times New Roman"/>
                                    <w:i/>
                                    <w:sz w:val="20"/>
                                  </w:rPr>
                                  <w:t>Beneficjent nie był wstanie uzasadnić ustalenia nr 1 dotyczącego … ponieważ ….</w:t>
                                </w:r>
                              </w:p>
                              <w:p w14:paraId="07C66C66" w14:textId="77777777" w:rsidR="00091ED6" w:rsidRDefault="00091ED6" w:rsidP="00091ED6">
                                <w:pPr>
                                  <w:widowControl w:val="0"/>
                                  <w:numPr>
                                    <w:ilvl w:val="0"/>
                                    <w:numId w:val="16"/>
                                  </w:numPr>
                                  <w:tabs>
                                    <w:tab w:val="left" w:pos="828"/>
                                    <w:tab w:val="left" w:pos="3225"/>
                                  </w:tabs>
                                  <w:spacing w:before="22" w:after="0" w:line="230" w:lineRule="exact"/>
                                  <w:ind w:right="425" w:hanging="359"/>
                                  <w:rPr>
                                    <w:rFonts w:ascii="Times New Roman" w:eastAsia="Times New Roman" w:hAnsi="Times New Roman" w:cs="Times New Roman"/>
                                  </w:rPr>
                                </w:pPr>
                                <w:r>
                                  <w:rPr>
                                    <w:rFonts w:ascii="Times New Roman" w:hAnsi="Times New Roman"/>
                                    <w:i/>
                                    <w:sz w:val="20"/>
                                  </w:rPr>
                                  <w:t>Po przeprowadzeniu ustalonych procedur w celu potwierdzenia ustalenia nr 31, Audytor stwierdził wystąpienie różnicy w wysokości</w:t>
                                </w:r>
                                <w:r>
                                  <w:t xml:space="preserve"> </w:t>
                                </w:r>
                                <w:r w:rsidRPr="002E1C35">
                                  <w:rPr>
                                    <w:u w:val="single"/>
                                  </w:rPr>
                                  <w:tab/>
                                </w:r>
                                <w:r>
                                  <w:rPr>
                                    <w:rFonts w:ascii="Times New Roman" w:hAnsi="Times New Roman"/>
                                    <w:i/>
                                    <w:sz w:val="20"/>
                                  </w:rPr>
                                  <w:t>EUR. Przyczyną wystąpienia różnicy może być ...</w:t>
                                </w:r>
                              </w:p>
                            </w:txbxContent>
                          </wps:txbx>
                          <wps:bodyPr rot="0" vert="horz" wrap="square" lIns="0" tIns="0" rIns="0" bIns="0" anchor="t" anchorCtr="0" upright="1">
                            <a:noAutofit/>
                          </wps:bodyPr>
                        </wps:wsp>
                      </wpg:grpSp>
                    </wpg:wgp>
                  </a:graphicData>
                </a:graphic>
              </wp:inline>
            </w:drawing>
          </mc:Choice>
          <mc:Fallback>
            <w:pict>
              <v:group w14:anchorId="441DB481" id="Group 6" o:spid="_x0000_s1029" style="width:461.15pt;height:97pt;mso-position-horizontal-relative:char;mso-position-vertical-relative:line" coordsize="9223,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">
                <v:group id="Group 7" o:spid="_x0000_s1030" style="position:absolute;left:10;top:10;width:9204;height:2" coordorigin="10,10" coordsize="9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">
                  <v:shape id="Freeform 8" o:spid="_x0000_s1031" style="position:absolute;left:10;top:10;width:9204;height:2;visibility:visible;mso-wrap-style:square;v-text-anchor:top" coordsize="9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" path="m,l9203,e" filled="f" strokeweight=".48pt">
                    <v:path arrowok="t" o:connecttype="custom" o:connectlocs="0,0;9203,0" o:connectangles="0,0"/>
                  </v:shape>
                </v:group>
                <v:group id="Group 9" o:spid="_x0000_s1032" style="position:absolute;left:9218;top:5;width:2;height:778" coordorigin="9218,5" coordsize="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">
                  <v:shape id="Freeform 10" o:spid="_x0000_s1033" style="position:absolute;left:9218;top:5;width:2;height:778;visibility:visible;mso-wrap-style:square;v-text-anchor:top" coordsize="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" path="m,l,777e" filled="f" strokeweight=".48pt">
                    <v:path arrowok="t" o:connecttype="custom" o:connectlocs="0,5;0,782" o:connectangles="0,0"/>
                  </v:shape>
                </v:group>
                <v:group id="Group 11" o:spid="_x0000_s1034" style="position:absolute;left:10;top:778;width:8964;height:2" coordorigin="10,778" coordsize="8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">
                  <v:shape id="Freeform 12" o:spid="_x0000_s1035" style="position:absolute;left:10;top:778;width:8964;height:2;visibility:visible;mso-wrap-style:square;v-text-anchor:top" coordsize="8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" path="m,l8963,e" filled="f" strokeweight=".48pt">
                    <v:path arrowok="t" o:connecttype="custom" o:connectlocs="0,0;8963,0" o:connectangles="0,0"/>
                  </v:shape>
                </v:group>
                <v:group id="Group 13" o:spid="_x0000_s1036" style="position:absolute;left:8983;top:778;width:10;height:2" coordorigin="8983,77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">
                  <v:shape id="Freeform 14" o:spid="_x0000_s1037" style="position:absolute;left:8983;top:77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" path="m,l9,e" filled="f" strokeweight=".48pt">
                    <v:path arrowok="t" o:connecttype="custom" o:connectlocs="0,0;9,0" o:connectangles="0,0"/>
                  </v:shape>
                </v:group>
                <v:group id="Group 15" o:spid="_x0000_s1038" style="position:absolute;left:8992;top:778;width:221;height:2" coordorigin="8992,778"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">
                  <v:shape id="Freeform 16" o:spid="_x0000_s1039" style="position:absolute;left:8992;top:778;width:221;height: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" path="m,l221,e" filled="f" strokeweight=".48pt">
                    <v:path arrowok="t" o:connecttype="custom" o:connectlocs="0,0;221,0" o:connectangles="0,0"/>
                  </v:shape>
                </v:group>
                <v:group id="Group 17" o:spid="_x0000_s1040" style="position:absolute;left:5;top:5;width:2;height:1930" coordorigin="5,5" coordsize="2,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">
                  <v:shape id="Freeform 18" o:spid="_x0000_s1041" style="position:absolute;left:5;top:5;width:2;height:1930;visibility:visible;mso-wrap-style:square;v-text-anchor:top" coordsize="2,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" path="m,l,1929e" filled="f" strokeweight=".48pt">
                    <v:path arrowok="t" o:connecttype="custom" o:connectlocs="0,5;0,1934" o:connectangles="0,0"/>
                  </v:shape>
                </v:group>
                <v:group id="Group 19" o:spid="_x0000_s1042" style="position:absolute;left:10;top:1930;width:8964;height:2" coordorigin="10,1930" coordsize="8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">
                  <v:shape id="Freeform 20" o:spid="_x0000_s1043" style="position:absolute;left:10;top:1930;width:8964;height:2;visibility:visible;mso-wrap-style:square;v-text-anchor:top" coordsize="8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" path="m,l8963,e" filled="f" strokeweight=".48pt">
                    <v:path arrowok="t" o:connecttype="custom" o:connectlocs="0,0;8963,0" o:connectangles="0,0"/>
                  </v:shape>
                </v:group>
                <v:group id="Group 21" o:spid="_x0000_s1044" style="position:absolute;left:8978;top:773;width:2;height:1162" coordorigin="8978,773"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">
                  <v:shape id="Freeform 22" o:spid="_x0000_s1045" style="position:absolute;left:8978;top:773;width:2;height:1162;visibility:visible;mso-wrap-style:square;v-text-anchor:top" coordsize="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" path="m,l,1161e" filled="f" strokeweight=".48pt">
                    <v:path arrowok="t" o:connecttype="custom" o:connectlocs="0,773;0,1934" o:connectangles="0,0"/>
                  </v:shape>
                  <v:shape id="Text Box 23" o:spid="_x0000_s1046" type="#_x0000_t202" style="position:absolute;left:5;top:10;width:9214;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" filled="f">
                    <v:textbox inset="0,0,0,0">
                      <w:txbxContent>
                        <w:p w14:paraId="60BD8255" w14:textId="77777777" w:rsidR="00091ED6" w:rsidRDefault="00091ED6" w:rsidP="00091ED6">
                          <w:pPr>
                            <w:spacing w:before="3"/>
                            <w:ind w:left="107" w:right="107"/>
                            <w:rPr>
                              <w:rFonts w:ascii="Times New Roman" w:eastAsia="Times New Roman" w:hAnsi="Times New Roman" w:cs="Times New Roman"/>
                            </w:rPr>
                          </w:pPr>
                          <w:r>
                            <w:rPr>
                              <w:rFonts w:ascii="Times New Roman"/>
                              <w:b/>
                            </w:rPr>
                            <w:t>Tu nale</w:t>
                          </w:r>
                          <w:r>
                            <w:rPr>
                              <w:rFonts w:ascii="Times New Roman"/>
                              <w:b/>
                            </w:rPr>
                            <w:t>ż</w:t>
                          </w:r>
                          <w:r>
                            <w:rPr>
                              <w:rFonts w:ascii="Times New Roman"/>
                              <w:b/>
                            </w:rPr>
                            <w:t>y wskaza</w:t>
                          </w:r>
                          <w:r>
                            <w:rPr>
                              <w:rFonts w:ascii="Times New Roman"/>
                              <w:b/>
                            </w:rPr>
                            <w:t>ć</w:t>
                          </w:r>
                          <w:r>
                            <w:rPr>
                              <w:rFonts w:ascii="Times New Roman"/>
                              <w:b/>
                            </w:rPr>
                            <w:t xml:space="preserve"> wszelkie wyj</w:t>
                          </w:r>
                          <w:r>
                            <w:rPr>
                              <w:rFonts w:ascii="Times New Roman"/>
                              <w:b/>
                            </w:rPr>
                            <w:t>ą</w:t>
                          </w:r>
                          <w:r>
                            <w:rPr>
                              <w:rFonts w:ascii="Times New Roman"/>
                              <w:b/>
                            </w:rPr>
                            <w:t>tki oraz informacje dotycz</w:t>
                          </w:r>
                          <w:r>
                            <w:rPr>
                              <w:rFonts w:ascii="Times New Roman"/>
                              <w:b/>
                            </w:rPr>
                            <w:t>ą</w:t>
                          </w:r>
                          <w:r>
                            <w:rPr>
                              <w:rFonts w:ascii="Times New Roman"/>
                              <w:b/>
                            </w:rPr>
                            <w:t>ce przyczyny i mo</w:t>
                          </w:r>
                          <w:r>
                            <w:rPr>
                              <w:rFonts w:ascii="Times New Roman"/>
                              <w:b/>
                            </w:rPr>
                            <w:t>ż</w:t>
                          </w:r>
                          <w:r>
                            <w:rPr>
                              <w:rFonts w:ascii="Times New Roman"/>
                              <w:b/>
                            </w:rPr>
                            <w:t>liwych konsekwencji wyst</w:t>
                          </w:r>
                          <w:r>
                            <w:rPr>
                              <w:rFonts w:ascii="Times New Roman"/>
                              <w:b/>
                            </w:rPr>
                            <w:t>ą</w:t>
                          </w:r>
                          <w:r>
                            <w:rPr>
                              <w:rFonts w:ascii="Times New Roman"/>
                              <w:b/>
                            </w:rPr>
                            <w:t>pienia ka</w:t>
                          </w:r>
                          <w:r>
                            <w:rPr>
                              <w:rFonts w:ascii="Times New Roman"/>
                              <w:b/>
                            </w:rPr>
                            <w:t>ż</w:t>
                          </w:r>
                          <w:r>
                            <w:rPr>
                              <w:rFonts w:ascii="Times New Roman"/>
                              <w:b/>
                            </w:rPr>
                            <w:t>dego wyj</w:t>
                          </w:r>
                          <w:r>
                            <w:rPr>
                              <w:rFonts w:ascii="Times New Roman"/>
                              <w:b/>
                            </w:rPr>
                            <w:t>ą</w:t>
                          </w:r>
                          <w:r>
                            <w:rPr>
                              <w:rFonts w:ascii="Times New Roman"/>
                              <w:b/>
                            </w:rPr>
                            <w:t>tku - je</w:t>
                          </w:r>
                          <w:r>
                            <w:rPr>
                              <w:rFonts w:ascii="Times New Roman"/>
                              <w:b/>
                            </w:rPr>
                            <w:t>ś</w:t>
                          </w:r>
                          <w:r>
                            <w:rPr>
                              <w:rFonts w:ascii="Times New Roman"/>
                              <w:b/>
                            </w:rPr>
                            <w:t>li s</w:t>
                          </w:r>
                          <w:r>
                            <w:rPr>
                              <w:rFonts w:ascii="Times New Roman"/>
                              <w:b/>
                            </w:rPr>
                            <w:t>ą</w:t>
                          </w:r>
                          <w:r>
                            <w:rPr>
                              <w:rFonts w:ascii="Times New Roman"/>
                              <w:b/>
                            </w:rPr>
                            <w:t xml:space="preserve"> znane. Je</w:t>
                          </w:r>
                          <w:r>
                            <w:rPr>
                              <w:rFonts w:ascii="Times New Roman"/>
                              <w:b/>
                            </w:rPr>
                            <w:t>ś</w:t>
                          </w:r>
                          <w:r>
                            <w:rPr>
                              <w:rFonts w:ascii="Times New Roman"/>
                              <w:b/>
                            </w:rPr>
                            <w:t>li wyj</w:t>
                          </w:r>
                          <w:r>
                            <w:rPr>
                              <w:rFonts w:ascii="Times New Roman"/>
                              <w:b/>
                            </w:rPr>
                            <w:t>ą</w:t>
                          </w:r>
                          <w:r>
                            <w:rPr>
                              <w:rFonts w:ascii="Times New Roman"/>
                              <w:b/>
                            </w:rPr>
                            <w:t>tek jest kwantyfikowalny, nale</w:t>
                          </w:r>
                          <w:r>
                            <w:rPr>
                              <w:rFonts w:ascii="Times New Roman"/>
                              <w:b/>
                            </w:rPr>
                            <w:t>ż</w:t>
                          </w:r>
                          <w:r>
                            <w:rPr>
                              <w:rFonts w:ascii="Times New Roman"/>
                              <w:b/>
                            </w:rPr>
                            <w:t>y poda</w:t>
                          </w:r>
                          <w:r>
                            <w:rPr>
                              <w:rFonts w:ascii="Times New Roman"/>
                              <w:b/>
                            </w:rPr>
                            <w:t>ć</w:t>
                          </w:r>
                          <w:r>
                            <w:rPr>
                              <w:rFonts w:ascii="Times New Roman"/>
                              <w:b/>
                            </w:rPr>
                            <w:t xml:space="preserve"> stosown</w:t>
                          </w:r>
                          <w:r>
                            <w:rPr>
                              <w:rFonts w:ascii="Times New Roman"/>
                              <w:b/>
                            </w:rPr>
                            <w:t>ą</w:t>
                          </w:r>
                          <w:r>
                            <w:rPr>
                              <w:rFonts w:ascii="Times New Roman"/>
                              <w:b/>
                            </w:rPr>
                            <w:t xml:space="preserve"> kwot</w:t>
                          </w:r>
                          <w:r>
                            <w:rPr>
                              <w:rFonts w:ascii="Times New Roman"/>
                              <w:b/>
                            </w:rPr>
                            <w:t>ę</w:t>
                          </w:r>
                          <w:r>
                            <w:rPr>
                              <w:rFonts w:ascii="Times New Roman"/>
                              <w:b/>
                            </w:rPr>
                            <w:t>.</w:t>
                          </w:r>
                        </w:p>
                        <w:p w14:paraId="613DDF07" w14:textId="77777777" w:rsidR="00091ED6" w:rsidRDefault="00091ED6" w:rsidP="00091ED6">
                          <w:pPr>
                            <w:spacing w:line="252" w:lineRule="exact"/>
                            <w:ind w:left="107"/>
                            <w:rPr>
                              <w:rFonts w:ascii="Times New Roman" w:eastAsia="Times New Roman" w:hAnsi="Times New Roman" w:cs="Times New Roman"/>
                            </w:rPr>
                          </w:pPr>
                          <w:r>
                            <w:rPr>
                              <w:rFonts w:ascii="Times New Roman" w:hAnsi="Times New Roman"/>
                              <w:b/>
                            </w:rPr>
                            <w:t>….</w:t>
                          </w:r>
                        </w:p>
                      </w:txbxContent>
                    </v:textbox>
                  </v:shape>
                  <v:shape id="Text Box 24" o:spid="_x0000_s1047" type="#_x0000_t202" style="position:absolute;left:5;top:778;width:897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" filled="f">
                    <v:textbox inset="0,0,0,0">
                      <w:txbxContent>
                        <w:p w14:paraId="6A464675" w14:textId="77777777" w:rsidR="00091ED6" w:rsidRDefault="00091ED6" w:rsidP="00091ED6">
                          <w:pPr>
                            <w:tabs>
                              <w:tab w:val="left" w:pos="8643"/>
                            </w:tabs>
                            <w:spacing w:line="229" w:lineRule="exact"/>
                            <w:ind w:left="79"/>
                            <w:rPr>
                              <w:rFonts w:ascii="Times New Roman" w:eastAsia="Times New Roman" w:hAnsi="Times New Roman" w:cs="Times New Roman"/>
                              <w:sz w:val="20"/>
                              <w:szCs w:val="20"/>
                            </w:rPr>
                          </w:pPr>
                          <w:r>
                            <w:rPr>
                              <w:rFonts w:ascii="Times New Roman"/>
                              <w:i/>
                              <w:w w:val="99"/>
                              <w:sz w:val="20"/>
                              <w:shd w:val="clear" w:color="auto" w:fill="D9D9D9"/>
                            </w:rPr>
                            <w:t xml:space="preserve"> Przyk</w:t>
                          </w:r>
                          <w:r>
                            <w:rPr>
                              <w:rFonts w:ascii="Times New Roman"/>
                              <w:i/>
                              <w:w w:val="99"/>
                              <w:sz w:val="20"/>
                              <w:shd w:val="clear" w:color="auto" w:fill="D9D9D9"/>
                            </w:rPr>
                            <w:t>ł</w:t>
                          </w:r>
                          <w:r>
                            <w:rPr>
                              <w:rFonts w:ascii="Times New Roman"/>
                              <w:i/>
                              <w:w w:val="99"/>
                              <w:sz w:val="20"/>
                              <w:shd w:val="clear" w:color="auto" w:fill="D9D9D9"/>
                            </w:rPr>
                            <w:t>ad (do usuni</w:t>
                          </w:r>
                          <w:r>
                            <w:rPr>
                              <w:rFonts w:ascii="Times New Roman"/>
                              <w:i/>
                              <w:w w:val="99"/>
                              <w:sz w:val="20"/>
                              <w:shd w:val="clear" w:color="auto" w:fill="D9D9D9"/>
                            </w:rPr>
                            <w:t>ę</w:t>
                          </w:r>
                          <w:r>
                            <w:rPr>
                              <w:rFonts w:ascii="Times New Roman"/>
                              <w:i/>
                              <w:w w:val="99"/>
                              <w:sz w:val="20"/>
                              <w:shd w:val="clear" w:color="auto" w:fill="D9D9D9"/>
                            </w:rPr>
                            <w:t>cia z Raportu):</w:t>
                          </w:r>
                          <w:r>
                            <w:tab/>
                          </w:r>
                        </w:p>
                        <w:p w14:paraId="2509E5ED" w14:textId="77777777" w:rsidR="00091ED6" w:rsidRDefault="00091ED6" w:rsidP="00091ED6">
                          <w:pPr>
                            <w:widowControl w:val="0"/>
                            <w:numPr>
                              <w:ilvl w:val="0"/>
                              <w:numId w:val="16"/>
                            </w:numPr>
                            <w:tabs>
                              <w:tab w:val="left" w:pos="821"/>
                            </w:tabs>
                            <w:spacing w:after="0" w:line="229" w:lineRule="exact"/>
                            <w:ind w:hanging="362"/>
                            <w:rPr>
                              <w:rFonts w:ascii="Times New Roman" w:eastAsia="Times New Roman" w:hAnsi="Times New Roman" w:cs="Times New Roman"/>
                              <w:sz w:val="20"/>
                              <w:szCs w:val="20"/>
                            </w:rPr>
                          </w:pPr>
                          <w:r>
                            <w:rPr>
                              <w:rFonts w:ascii="Times New Roman" w:hAnsi="Times New Roman"/>
                              <w:i/>
                              <w:sz w:val="20"/>
                            </w:rPr>
                            <w:t>Beneficjent nie był wstanie uzasadnić ustalenia nr 1 dotyczącego … ponieważ ….</w:t>
                          </w:r>
                        </w:p>
                        <w:p w14:paraId="07C66C66" w14:textId="77777777" w:rsidR="00091ED6" w:rsidRDefault="00091ED6" w:rsidP="00091ED6">
                          <w:pPr>
                            <w:widowControl w:val="0"/>
                            <w:numPr>
                              <w:ilvl w:val="0"/>
                              <w:numId w:val="16"/>
                            </w:numPr>
                            <w:tabs>
                              <w:tab w:val="left" w:pos="828"/>
                              <w:tab w:val="left" w:pos="3225"/>
                            </w:tabs>
                            <w:spacing w:before="22" w:after="0" w:line="230" w:lineRule="exact"/>
                            <w:ind w:right="425" w:hanging="359"/>
                            <w:rPr>
                              <w:rFonts w:ascii="Times New Roman" w:eastAsia="Times New Roman" w:hAnsi="Times New Roman" w:cs="Times New Roman"/>
                            </w:rPr>
                          </w:pPr>
                          <w:r>
                            <w:rPr>
                              <w:rFonts w:ascii="Times New Roman" w:hAnsi="Times New Roman"/>
                              <w:i/>
                              <w:sz w:val="20"/>
                            </w:rPr>
                            <w:t>Po przeprowadzeniu ustalonych procedur w celu potwierdzenia ustalenia nr 31, Audytor stwierdził wystąpienie różnicy w wysokości</w:t>
                          </w:r>
                          <w:r>
                            <w:t xml:space="preserve"> </w:t>
                          </w:r>
                          <w:r w:rsidRPr="002E1C35">
                            <w:rPr>
                              <w:u w:val="single"/>
                            </w:rPr>
                            <w:tab/>
                          </w:r>
                          <w:r>
                            <w:rPr>
                              <w:rFonts w:ascii="Times New Roman" w:hAnsi="Times New Roman"/>
                              <w:i/>
                              <w:sz w:val="20"/>
                            </w:rPr>
                            <w:t>EUR. Przyczyną wystąpienia różnicy może być ...</w:t>
                          </w:r>
                        </w:p>
                      </w:txbxContent>
                    </v:textbox>
                  </v:shape>
                </v:group>
                <w10:anchorlock/>
              </v:group>
            </w:pict>
          </mc:Fallback>
        </mc:AlternateContent>
      </w:r>
    </w:p>
    <w:p w14:paraId="33073293" w14:textId="77777777" w:rsidR="00091ED6" w:rsidRPr="00091ED6" w:rsidRDefault="00091ED6" w:rsidP="00091ED6">
      <w:pPr>
        <w:rPr>
          <w:lang w:bidi="pl-PL"/>
        </w:rPr>
      </w:pPr>
    </w:p>
    <w:p w14:paraId="362BFC08" w14:textId="77777777" w:rsidR="00091ED6" w:rsidRPr="00091ED6" w:rsidRDefault="00091ED6" w:rsidP="00091ED6">
      <w:pPr>
        <w:rPr>
          <w:lang w:bidi="pl-PL"/>
        </w:rPr>
      </w:pPr>
      <w:r w:rsidRPr="00091ED6">
        <w:rPr>
          <w:b/>
          <w:bCs/>
          <w:u w:val="thick"/>
          <w:lang w:bidi="pl-PL"/>
        </w:rPr>
        <w:t>Dalsze uwagi</w:t>
      </w:r>
    </w:p>
    <w:p w14:paraId="50709573" w14:textId="77777777" w:rsidR="00091ED6" w:rsidRPr="00091ED6" w:rsidRDefault="00091ED6" w:rsidP="00091ED6">
      <w:pPr>
        <w:rPr>
          <w:b/>
          <w:bCs/>
          <w:lang w:bidi="pl-PL"/>
        </w:rPr>
      </w:pPr>
    </w:p>
    <w:p w14:paraId="0A222EC1" w14:textId="77777777" w:rsidR="00091ED6" w:rsidRPr="00091ED6" w:rsidRDefault="00091ED6" w:rsidP="00091ED6">
      <w:pPr>
        <w:rPr>
          <w:lang w:bidi="pl-PL"/>
        </w:rPr>
      </w:pPr>
      <w:r w:rsidRPr="00091ED6">
        <w:rPr>
          <w:lang w:bidi="pl-PL"/>
        </w:rPr>
        <w:t>Poza przedstawieniem informacji o wynikach przeprowadzenia poszczególnych procedur, Audytor chciałby przedstawić poniższe uwagi ogólne:</w:t>
      </w:r>
    </w:p>
    <w:p w14:paraId="5C684AA6" w14:textId="77777777" w:rsidR="00091ED6" w:rsidRPr="00091ED6" w:rsidRDefault="00091ED6" w:rsidP="00091ED6">
      <w:pPr>
        <w:rPr>
          <w:lang w:bidi="pl-PL"/>
        </w:rPr>
      </w:pPr>
    </w:p>
    <w:p w14:paraId="2804A669" w14:textId="64A56D60" w:rsidR="00091ED6" w:rsidRPr="00091ED6" w:rsidRDefault="00091ED6" w:rsidP="00091ED6">
      <w:pPr>
        <w:rPr>
          <w:lang w:bidi="pl-PL"/>
        </w:rPr>
      </w:pPr>
      <w:r w:rsidRPr="00091ED6">
        <w:rPr>
          <w:noProof/>
          <w:lang w:bidi="pl-PL"/>
        </w:rPr>
        <mc:AlternateContent>
          <mc:Choice Requires="wps">
            <w:drawing>
              <wp:inline distT="0" distB="0" distL="0" distR="0" wp14:anchorId="42A2831E" wp14:editId="58B9A2BF">
                <wp:extent cx="5737860" cy="788035"/>
                <wp:effectExtent l="9525" t="13335" r="5715" b="8255"/>
                <wp:docPr id="11603559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7880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547B7" w14:textId="77777777" w:rsidR="00091ED6" w:rsidRDefault="00091ED6" w:rsidP="00091ED6">
                            <w:pPr>
                              <w:tabs>
                                <w:tab w:val="left" w:pos="8698"/>
                              </w:tabs>
                              <w:spacing w:line="223" w:lineRule="exact"/>
                              <w:ind w:left="74"/>
                              <w:rPr>
                                <w:rFonts w:ascii="Times New Roman" w:eastAsia="Times New Roman" w:hAnsi="Times New Roman" w:cs="Times New Roman"/>
                                <w:sz w:val="20"/>
                                <w:szCs w:val="20"/>
                              </w:rPr>
                            </w:pPr>
                            <w:r>
                              <w:rPr>
                                <w:rFonts w:ascii="Times New Roman"/>
                                <w:i/>
                                <w:w w:val="99"/>
                                <w:sz w:val="20"/>
                                <w:shd w:val="clear" w:color="auto" w:fill="D9D9D9"/>
                              </w:rPr>
                              <w:t xml:space="preserve">  Przyk</w:t>
                            </w:r>
                            <w:r>
                              <w:rPr>
                                <w:rFonts w:ascii="Times New Roman"/>
                                <w:i/>
                                <w:w w:val="99"/>
                                <w:sz w:val="20"/>
                                <w:shd w:val="clear" w:color="auto" w:fill="D9D9D9"/>
                              </w:rPr>
                              <w:t>ł</w:t>
                            </w:r>
                            <w:r>
                              <w:rPr>
                                <w:rFonts w:ascii="Times New Roman"/>
                                <w:i/>
                                <w:w w:val="99"/>
                                <w:sz w:val="20"/>
                                <w:shd w:val="clear" w:color="auto" w:fill="D9D9D9"/>
                              </w:rPr>
                              <w:t>ad (do usuni</w:t>
                            </w:r>
                            <w:r>
                              <w:rPr>
                                <w:rFonts w:ascii="Times New Roman"/>
                                <w:i/>
                                <w:w w:val="99"/>
                                <w:sz w:val="20"/>
                                <w:shd w:val="clear" w:color="auto" w:fill="D9D9D9"/>
                              </w:rPr>
                              <w:t>ę</w:t>
                            </w:r>
                            <w:r>
                              <w:rPr>
                                <w:rFonts w:ascii="Times New Roman"/>
                                <w:i/>
                                <w:w w:val="99"/>
                                <w:sz w:val="20"/>
                                <w:shd w:val="clear" w:color="auto" w:fill="D9D9D9"/>
                              </w:rPr>
                              <w:t>cia z Raportu):</w:t>
                            </w:r>
                            <w:r>
                              <w:tab/>
                            </w:r>
                          </w:p>
                          <w:p w14:paraId="3C1D18D0" w14:textId="77777777" w:rsidR="00091ED6" w:rsidRDefault="00091ED6" w:rsidP="00091ED6">
                            <w:pPr>
                              <w:tabs>
                                <w:tab w:val="left" w:pos="815"/>
                              </w:tabs>
                              <w:ind w:left="815" w:right="809" w:hanging="356"/>
                              <w:rPr>
                                <w:rFonts w:ascii="Times New Roman" w:eastAsia="Times New Roman" w:hAnsi="Times New Roman" w:cs="Times New Roman"/>
                                <w:sz w:val="20"/>
                                <w:szCs w:val="20"/>
                              </w:rPr>
                            </w:pPr>
                            <w:r>
                              <w:rPr>
                                <w:rFonts w:ascii="Times New Roman" w:hAnsi="Times New Roman"/>
                                <w:i/>
                                <w:w w:val="95"/>
                                <w:sz w:val="20"/>
                              </w:rPr>
                              <w:t>1.</w:t>
                            </w:r>
                            <w:r>
                              <w:tab/>
                            </w:r>
                            <w:r>
                              <w:rPr>
                                <w:rFonts w:ascii="Times New Roman" w:hAnsi="Times New Roman"/>
                                <w:i/>
                                <w:sz w:val="20"/>
                              </w:rPr>
                              <w:t>W odniesieniu do ustalenia nr 8, warunki wypłaty dodatkowego wynagrodzenia zostały uznane za spełnione, ponieważ …</w:t>
                            </w:r>
                          </w:p>
                          <w:p w14:paraId="434DBB87" w14:textId="77777777" w:rsidR="00091ED6" w:rsidRDefault="00091ED6" w:rsidP="00091ED6">
                            <w:pPr>
                              <w:spacing w:before="22" w:line="230" w:lineRule="exact"/>
                              <w:ind w:left="815" w:right="750" w:hanging="356"/>
                              <w:rPr>
                                <w:rFonts w:ascii="Times New Roman" w:eastAsia="Times New Roman" w:hAnsi="Times New Roman" w:cs="Times New Roman"/>
                                <w:sz w:val="20"/>
                                <w:szCs w:val="20"/>
                              </w:rPr>
                            </w:pPr>
                            <w:r>
                              <w:rPr>
                                <w:rFonts w:ascii="Times New Roman" w:hAnsi="Times New Roman"/>
                              </w:rPr>
                              <w:t xml:space="preserve">2. </w:t>
                            </w:r>
                            <w:r>
                              <w:rPr>
                                <w:rFonts w:ascii="Times New Roman" w:hAnsi="Times New Roman"/>
                                <w:i/>
                                <w:sz w:val="20"/>
                              </w:rPr>
                              <w:t>Aby móc potwierdzić ustalenie nr 15, przeprowadziliśmy następujące procedury dodatkowe: ….</w:t>
                            </w:r>
                          </w:p>
                        </w:txbxContent>
                      </wps:txbx>
                      <wps:bodyPr rot="0" vert="horz" wrap="square" lIns="0" tIns="0" rIns="0" bIns="0" anchor="t" anchorCtr="0" upright="1">
                        <a:noAutofit/>
                      </wps:bodyPr>
                    </wps:wsp>
                  </a:graphicData>
                </a:graphic>
              </wp:inline>
            </w:drawing>
          </mc:Choice>
          <mc:Fallback>
            <w:pict>
              <v:shape w14:anchorId="42A2831E" id="Text Box 5" o:spid="_x0000_s1048" type="#_x0000_t202" style="width:451.8pt;height: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" filled="f" strokeweight=".48pt">
                <v:textbox inset="0,0,0,0">
                  <w:txbxContent>
                    <w:p w14:paraId="488547B7" w14:textId="77777777" w:rsidR="00091ED6" w:rsidRDefault="00091ED6" w:rsidP="00091ED6">
                      <w:pPr>
                        <w:tabs>
                          <w:tab w:val="left" w:pos="8698"/>
                        </w:tabs>
                        <w:spacing w:line="223" w:lineRule="exact"/>
                        <w:ind w:left="74"/>
                        <w:rPr>
                          <w:rFonts w:ascii="Times New Roman" w:eastAsia="Times New Roman" w:hAnsi="Times New Roman" w:cs="Times New Roman"/>
                          <w:sz w:val="20"/>
                          <w:szCs w:val="20"/>
                        </w:rPr>
                      </w:pPr>
                      <w:r>
                        <w:rPr>
                          <w:rFonts w:ascii="Times New Roman"/>
                          <w:i/>
                          <w:w w:val="99"/>
                          <w:sz w:val="20"/>
                          <w:shd w:val="clear" w:color="auto" w:fill="D9D9D9"/>
                        </w:rPr>
                        <w:t xml:space="preserve">  Przyk</w:t>
                      </w:r>
                      <w:r>
                        <w:rPr>
                          <w:rFonts w:ascii="Times New Roman"/>
                          <w:i/>
                          <w:w w:val="99"/>
                          <w:sz w:val="20"/>
                          <w:shd w:val="clear" w:color="auto" w:fill="D9D9D9"/>
                        </w:rPr>
                        <w:t>ł</w:t>
                      </w:r>
                      <w:r>
                        <w:rPr>
                          <w:rFonts w:ascii="Times New Roman"/>
                          <w:i/>
                          <w:w w:val="99"/>
                          <w:sz w:val="20"/>
                          <w:shd w:val="clear" w:color="auto" w:fill="D9D9D9"/>
                        </w:rPr>
                        <w:t>ad (do usuni</w:t>
                      </w:r>
                      <w:r>
                        <w:rPr>
                          <w:rFonts w:ascii="Times New Roman"/>
                          <w:i/>
                          <w:w w:val="99"/>
                          <w:sz w:val="20"/>
                          <w:shd w:val="clear" w:color="auto" w:fill="D9D9D9"/>
                        </w:rPr>
                        <w:t>ę</w:t>
                      </w:r>
                      <w:r>
                        <w:rPr>
                          <w:rFonts w:ascii="Times New Roman"/>
                          <w:i/>
                          <w:w w:val="99"/>
                          <w:sz w:val="20"/>
                          <w:shd w:val="clear" w:color="auto" w:fill="D9D9D9"/>
                        </w:rPr>
                        <w:t>cia z Raportu):</w:t>
                      </w:r>
                      <w:r>
                        <w:tab/>
                      </w:r>
                    </w:p>
                    <w:p w14:paraId="3C1D18D0" w14:textId="77777777" w:rsidR="00091ED6" w:rsidRDefault="00091ED6" w:rsidP="00091ED6">
                      <w:pPr>
                        <w:tabs>
                          <w:tab w:val="left" w:pos="815"/>
                        </w:tabs>
                        <w:ind w:left="815" w:right="809" w:hanging="356"/>
                        <w:rPr>
                          <w:rFonts w:ascii="Times New Roman" w:eastAsia="Times New Roman" w:hAnsi="Times New Roman" w:cs="Times New Roman"/>
                          <w:sz w:val="20"/>
                          <w:szCs w:val="20"/>
                        </w:rPr>
                      </w:pPr>
                      <w:r>
                        <w:rPr>
                          <w:rFonts w:ascii="Times New Roman" w:hAnsi="Times New Roman"/>
                          <w:i/>
                          <w:w w:val="95"/>
                          <w:sz w:val="20"/>
                        </w:rPr>
                        <w:t>1.</w:t>
                      </w:r>
                      <w:r>
                        <w:tab/>
                      </w:r>
                      <w:r>
                        <w:rPr>
                          <w:rFonts w:ascii="Times New Roman" w:hAnsi="Times New Roman"/>
                          <w:i/>
                          <w:sz w:val="20"/>
                        </w:rPr>
                        <w:t>W odniesieniu do ustalenia nr 8, warunki wypłaty dodatkowego wynagrodzenia zostały uznane za spełnione, ponieważ …</w:t>
                      </w:r>
                    </w:p>
                    <w:p w14:paraId="434DBB87" w14:textId="77777777" w:rsidR="00091ED6" w:rsidRDefault="00091ED6" w:rsidP="00091ED6">
                      <w:pPr>
                        <w:spacing w:before="22" w:line="230" w:lineRule="exact"/>
                        <w:ind w:left="815" w:right="750" w:hanging="356"/>
                        <w:rPr>
                          <w:rFonts w:ascii="Times New Roman" w:eastAsia="Times New Roman" w:hAnsi="Times New Roman" w:cs="Times New Roman"/>
                          <w:sz w:val="20"/>
                          <w:szCs w:val="20"/>
                        </w:rPr>
                      </w:pPr>
                      <w:r>
                        <w:rPr>
                          <w:rFonts w:ascii="Times New Roman" w:hAnsi="Times New Roman"/>
                        </w:rPr>
                        <w:t xml:space="preserve">2. </w:t>
                      </w:r>
                      <w:r>
                        <w:rPr>
                          <w:rFonts w:ascii="Times New Roman" w:hAnsi="Times New Roman"/>
                          <w:i/>
                          <w:sz w:val="20"/>
                        </w:rPr>
                        <w:t>Aby móc potwierdzić ustalenie nr 15, przeprowadziliśmy następujące procedury dodatkowe: ….</w:t>
                      </w:r>
                    </w:p>
                  </w:txbxContent>
                </v:textbox>
                <w10:anchorlock/>
              </v:shape>
            </w:pict>
          </mc:Fallback>
        </mc:AlternateContent>
      </w:r>
    </w:p>
    <w:p w14:paraId="5570D765" w14:textId="77777777" w:rsidR="00091ED6" w:rsidRPr="00091ED6" w:rsidRDefault="00091ED6" w:rsidP="00091ED6">
      <w:pPr>
        <w:rPr>
          <w:lang w:bidi="pl-PL"/>
        </w:rPr>
      </w:pPr>
    </w:p>
    <w:p w14:paraId="650421F2" w14:textId="77777777" w:rsidR="00091ED6" w:rsidRPr="00091ED6" w:rsidRDefault="00091ED6" w:rsidP="00091ED6">
      <w:pPr>
        <w:rPr>
          <w:lang w:bidi="pl-PL"/>
        </w:rPr>
      </w:pPr>
      <w:r w:rsidRPr="00091ED6">
        <w:rPr>
          <w:b/>
          <w:bCs/>
          <w:u w:val="thick"/>
          <w:lang w:bidi="pl-PL"/>
        </w:rPr>
        <w:t>Wykorzystanie niniejszego Raportu</w:t>
      </w:r>
    </w:p>
    <w:p w14:paraId="6A971C19" w14:textId="77777777" w:rsidR="00091ED6" w:rsidRPr="00091ED6" w:rsidRDefault="00091ED6" w:rsidP="00091ED6">
      <w:pPr>
        <w:rPr>
          <w:b/>
          <w:bCs/>
          <w:lang w:bidi="pl-PL"/>
        </w:rPr>
      </w:pPr>
    </w:p>
    <w:p w14:paraId="421DED75" w14:textId="77777777" w:rsidR="00091ED6" w:rsidRPr="00091ED6" w:rsidRDefault="00091ED6" w:rsidP="00091ED6">
      <w:pPr>
        <w:rPr>
          <w:lang w:bidi="pl-PL"/>
        </w:rPr>
      </w:pPr>
      <w:r w:rsidRPr="00091ED6">
        <w:rPr>
          <w:lang w:bidi="pl-PL"/>
        </w:rPr>
        <w:t xml:space="preserve">Niniejszy Raport może być wykorzystywany wyłącznie w celach opisanych powyżej. Został przygotowany wyłącznie do poufnego użytku </w:t>
      </w:r>
      <w:r w:rsidRPr="00091ED6">
        <w:rPr>
          <w:i/>
          <w:lang w:bidi="pl-PL"/>
        </w:rPr>
        <w:t>[Beneficjenta] [Powiązanej Strony Trzeciej]</w:t>
      </w:r>
      <w:r w:rsidRPr="00091ED6">
        <w:rPr>
          <w:lang w:bidi="pl-PL"/>
        </w:rPr>
        <w:t xml:space="preserve"> oraz Komisji, i przedłożony Komisji wyłącznie w związku z wymogami określonymi w art. 20.3 Umowy. Raport nie może być wykorzystywany przez </w:t>
      </w:r>
      <w:r w:rsidRPr="00091ED6">
        <w:rPr>
          <w:i/>
          <w:lang w:bidi="pl-PL"/>
        </w:rPr>
        <w:t>[Beneficjenta] [Powiązaną Stronę Trzecią]</w:t>
      </w:r>
      <w:r w:rsidRPr="00091ED6">
        <w:rPr>
          <w:lang w:bidi="pl-PL"/>
        </w:rPr>
        <w:t xml:space="preserve"> ani Komisję w żadnym innym celu, ani też nie może być przekazywany innym stronom.  </w:t>
      </w:r>
      <w:r w:rsidRPr="00091ED6">
        <w:rPr>
          <w:i/>
          <w:lang w:bidi="pl-PL"/>
        </w:rPr>
        <w:t>Komisja</w:t>
      </w:r>
      <w:r w:rsidRPr="00091ED6">
        <w:rPr>
          <w:lang w:bidi="pl-PL"/>
        </w:rPr>
        <w:t xml:space="preserve"> może ujawnić Raport wyłącznie stronom upoważnionym, w szczególności Europejskiemu Urzędowi ds. Zwalczania Nadużyć Finansowych (OLAF) oraz Europejskiemu Trybunałowi Obrachunkowemu.</w:t>
      </w:r>
    </w:p>
    <w:p w14:paraId="112B7D72" w14:textId="77777777" w:rsidR="00091ED6" w:rsidRPr="00091ED6" w:rsidRDefault="00091ED6" w:rsidP="00091ED6">
      <w:pPr>
        <w:rPr>
          <w:lang w:bidi="pl-PL"/>
        </w:rPr>
      </w:pPr>
    </w:p>
    <w:p w14:paraId="4C782D05" w14:textId="77777777" w:rsidR="00091ED6" w:rsidRPr="00091ED6" w:rsidRDefault="00091ED6" w:rsidP="00091ED6">
      <w:pPr>
        <w:rPr>
          <w:lang w:bidi="pl-PL"/>
        </w:rPr>
      </w:pPr>
      <w:r w:rsidRPr="00091ED6">
        <w:rPr>
          <w:lang w:bidi="pl-PL"/>
        </w:rPr>
        <w:t xml:space="preserve">Niniejszy Raport odnosi się wyłącznie do sprawozdania finansowego przedłożonego do Komisji przez </w:t>
      </w:r>
      <w:r w:rsidRPr="00091ED6">
        <w:rPr>
          <w:i/>
          <w:lang w:bidi="pl-PL"/>
        </w:rPr>
        <w:t>[Beneficjenta] [Powiązaną Stronę Trzecią]</w:t>
      </w:r>
      <w:r w:rsidRPr="00091ED6">
        <w:rPr>
          <w:lang w:bidi="pl-PL"/>
        </w:rPr>
        <w:t xml:space="preserve"> w związku z Umową. W związku z tym, nie dotyczy jakichkolwiek innych sprawozdań finansowych jakichkolwiek </w:t>
      </w:r>
      <w:r w:rsidRPr="00091ED6">
        <w:rPr>
          <w:i/>
          <w:lang w:bidi="pl-PL"/>
        </w:rPr>
        <w:t>[Beneficjenta] [Powiązanej Strony Trzeciej]</w:t>
      </w:r>
      <w:r w:rsidRPr="00091ED6">
        <w:rPr>
          <w:lang w:bidi="pl-PL"/>
        </w:rPr>
        <w:t>.</w:t>
      </w:r>
    </w:p>
    <w:p w14:paraId="3963F1E8" w14:textId="77777777" w:rsidR="00091ED6" w:rsidRPr="00091ED6" w:rsidRDefault="00091ED6" w:rsidP="00091ED6">
      <w:pPr>
        <w:rPr>
          <w:lang w:bidi="pl-PL"/>
        </w:rPr>
      </w:pPr>
    </w:p>
    <w:p w14:paraId="4A4429FF" w14:textId="77777777" w:rsidR="00091ED6" w:rsidRPr="00091ED6" w:rsidRDefault="00091ED6" w:rsidP="00091ED6">
      <w:pPr>
        <w:rPr>
          <w:lang w:bidi="pl-PL"/>
        </w:rPr>
      </w:pPr>
      <w:r w:rsidRPr="00091ED6">
        <w:rPr>
          <w:lang w:bidi="pl-PL"/>
        </w:rPr>
        <w:lastRenderedPageBreak/>
        <w:t>Pomiędzy Audytorem a Beneficjentem [oraz Powiązaną Stroną Trzecią] nie wystąpił żaden konflikt interesów</w:t>
      </w:r>
      <w:r w:rsidRPr="00091ED6">
        <w:rPr>
          <w:vertAlign w:val="superscript"/>
          <w:lang w:bidi="pl-PL"/>
        </w:rPr>
        <w:t>5</w:t>
      </w:r>
      <w:r w:rsidRPr="00091ED6">
        <w:rPr>
          <w:lang w:bidi="pl-PL"/>
        </w:rPr>
        <w:t xml:space="preserve"> w trakcie opracowywania niniejszego Raportu. Łączne wynagrodzenie wypłacone Audytorowi za przygotowanie niniejszego Raportu wyniosło</w:t>
      </w:r>
      <w:r w:rsidRPr="00091ED6">
        <w:rPr>
          <w:u w:val="single"/>
          <w:lang w:bidi="pl-PL"/>
        </w:rPr>
        <w:t xml:space="preserve">        </w:t>
      </w:r>
      <w:r w:rsidRPr="00091ED6">
        <w:rPr>
          <w:lang w:bidi="pl-PL"/>
        </w:rPr>
        <w:t xml:space="preserve">EUR(w tym podatek VAT podlegający odliczeniu w wysokości </w:t>
      </w:r>
      <w:r w:rsidRPr="00091ED6">
        <w:rPr>
          <w:u w:val="single"/>
          <w:lang w:bidi="pl-PL"/>
        </w:rPr>
        <w:t xml:space="preserve">        </w:t>
      </w:r>
      <w:r w:rsidRPr="00091ED6">
        <w:rPr>
          <w:lang w:bidi="pl-PL"/>
        </w:rPr>
        <w:t>EUR).</w:t>
      </w:r>
    </w:p>
    <w:p w14:paraId="340BF7E0" w14:textId="77777777" w:rsidR="00091ED6" w:rsidRPr="00091ED6" w:rsidRDefault="00091ED6" w:rsidP="00091ED6">
      <w:pPr>
        <w:rPr>
          <w:lang w:bidi="pl-PL"/>
        </w:rPr>
      </w:pPr>
    </w:p>
    <w:p w14:paraId="4A3116DA" w14:textId="77777777" w:rsidR="00091ED6" w:rsidRPr="00091ED6" w:rsidRDefault="00091ED6" w:rsidP="00091ED6">
      <w:pPr>
        <w:rPr>
          <w:lang w:bidi="pl-PL"/>
        </w:rPr>
      </w:pPr>
      <w:r w:rsidRPr="00091ED6">
        <w:rPr>
          <w:lang w:bidi="pl-PL"/>
        </w:rPr>
        <w:t>Będziemy wdzięczni za możliwość omówienia z Państwem Raportu i chętnie przekażemy ewentualne dalsze informacje lub wsparcie.</w:t>
      </w:r>
    </w:p>
    <w:p w14:paraId="5846982A" w14:textId="77777777" w:rsidR="00091ED6" w:rsidRPr="00091ED6" w:rsidRDefault="00091ED6" w:rsidP="00091ED6">
      <w:pPr>
        <w:rPr>
          <w:lang w:bidi="pl-PL"/>
        </w:rPr>
      </w:pPr>
    </w:p>
    <w:p w14:paraId="27485D79" w14:textId="77777777" w:rsidR="00091ED6" w:rsidRPr="00091ED6" w:rsidRDefault="00091ED6" w:rsidP="00091ED6">
      <w:pPr>
        <w:rPr>
          <w:lang w:bidi="pl-PL"/>
        </w:rPr>
      </w:pPr>
      <w:r w:rsidRPr="00091ED6">
        <w:rPr>
          <w:lang w:bidi="pl-PL"/>
        </w:rPr>
        <w:t>[nazwa firmy audytorskiej]</w:t>
      </w:r>
    </w:p>
    <w:p w14:paraId="1E36B91C" w14:textId="77777777" w:rsidR="00091ED6" w:rsidRPr="00091ED6" w:rsidRDefault="00091ED6" w:rsidP="00091ED6">
      <w:pPr>
        <w:rPr>
          <w:lang w:bidi="pl-PL"/>
        </w:rPr>
      </w:pPr>
      <w:r w:rsidRPr="00091ED6">
        <w:rPr>
          <w:lang w:bidi="pl-PL"/>
        </w:rPr>
        <w:t xml:space="preserve">[imię i nazwisko oraz funkcja autoryzowanego przedstawiciela] </w:t>
      </w:r>
    </w:p>
    <w:p w14:paraId="34682BF5" w14:textId="77777777" w:rsidR="00091ED6" w:rsidRPr="00091ED6" w:rsidRDefault="00091ED6" w:rsidP="00091ED6">
      <w:pPr>
        <w:rPr>
          <w:lang w:bidi="pl-PL"/>
        </w:rPr>
      </w:pPr>
      <w:r w:rsidRPr="00091ED6">
        <w:rPr>
          <w:lang w:bidi="pl-PL"/>
        </w:rPr>
        <w:t>[dd miesiąc rrrr]</w:t>
      </w:r>
    </w:p>
    <w:p w14:paraId="1B6B261B" w14:textId="77777777" w:rsidR="00091ED6" w:rsidRPr="00091ED6" w:rsidRDefault="00091ED6" w:rsidP="00091ED6">
      <w:pPr>
        <w:rPr>
          <w:lang w:bidi="pl-PL"/>
        </w:rPr>
      </w:pPr>
      <w:r w:rsidRPr="00091ED6">
        <w:rPr>
          <w:lang w:bidi="pl-PL"/>
        </w:rPr>
        <w:t>Podpis Audytora</w:t>
      </w:r>
    </w:p>
    <w:p w14:paraId="78A193F3" w14:textId="77777777" w:rsidR="00091ED6" w:rsidRPr="00091ED6" w:rsidRDefault="00091ED6" w:rsidP="00091ED6">
      <w:pPr>
        <w:rPr>
          <w:lang w:bidi="pl-PL"/>
        </w:rPr>
      </w:pPr>
    </w:p>
    <w:p w14:paraId="69B5CFAE" w14:textId="77777777" w:rsidR="00091ED6" w:rsidRPr="00091ED6" w:rsidRDefault="00091ED6" w:rsidP="00091ED6">
      <w:pPr>
        <w:rPr>
          <w:lang w:bidi="pl-PL"/>
        </w:rPr>
      </w:pPr>
    </w:p>
    <w:p w14:paraId="7EED3088" w14:textId="77777777" w:rsidR="00091ED6" w:rsidRPr="00091ED6" w:rsidRDefault="00091ED6" w:rsidP="00091ED6">
      <w:pPr>
        <w:rPr>
          <w:lang w:bidi="pl-PL"/>
        </w:rPr>
      </w:pPr>
    </w:p>
    <w:p w14:paraId="6C6BC7F1" w14:textId="372F57FA" w:rsidR="00091ED6" w:rsidRPr="00091ED6" w:rsidRDefault="00091ED6" w:rsidP="00091ED6">
      <w:pPr>
        <w:rPr>
          <w:lang w:bidi="pl-PL"/>
        </w:rPr>
      </w:pPr>
      <w:r w:rsidRPr="00091ED6">
        <w:rPr>
          <w:noProof/>
          <w:lang w:bidi="pl-PL"/>
        </w:rPr>
        <mc:AlternateContent>
          <mc:Choice Requires="wpg">
            <w:drawing>
              <wp:inline distT="0" distB="0" distL="0" distR="0" wp14:anchorId="6F8CEFF6" wp14:editId="5071C214">
                <wp:extent cx="1837055" cy="7620"/>
                <wp:effectExtent l="9525" t="7620" r="1270" b="3810"/>
                <wp:docPr id="14956022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174917525" name="Group 3"/>
                        <wpg:cNvGrpSpPr>
                          <a:grpSpLocks/>
                        </wpg:cNvGrpSpPr>
                        <wpg:grpSpPr bwMode="auto">
                          <a:xfrm>
                            <a:off x="6" y="6"/>
                            <a:ext cx="2881" cy="2"/>
                            <a:chOff x="6" y="6"/>
                            <a:chExt cx="2881" cy="2"/>
                          </a:xfrm>
                        </wpg:grpSpPr>
                        <wps:wsp>
                          <wps:cNvPr id="2127038980" name="Freeform 4"/>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7B4A11" id="Group 2"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">
                <v:group id="Group 3"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">
                  <v:shape id="Freeform 4"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" path="m,l2880,e" filled="f" strokeweight=".21169mm">
                    <v:path arrowok="t" o:connecttype="custom" o:connectlocs="0,0;2880,0" o:connectangles="0,0"/>
                  </v:shape>
                </v:group>
                <w10:anchorlock/>
              </v:group>
            </w:pict>
          </mc:Fallback>
        </mc:AlternateContent>
      </w:r>
    </w:p>
    <w:p w14:paraId="7DE2502C" w14:textId="77777777" w:rsidR="00091ED6" w:rsidRPr="00091ED6" w:rsidRDefault="00091ED6" w:rsidP="00091ED6">
      <w:pPr>
        <w:rPr>
          <w:lang w:bidi="pl-PL"/>
        </w:rPr>
      </w:pPr>
      <w:r w:rsidRPr="00091ED6">
        <w:rPr>
          <w:lang w:bidi="pl-PL"/>
        </w:rPr>
        <w:t>5</w:t>
      </w:r>
      <w:r w:rsidRPr="00091ED6">
        <w:rPr>
          <w:lang w:bidi="pl-PL"/>
        </w:rPr>
        <w:tab/>
        <w:t>Konflikt interesów występuje, gdy obiektywność Audytora w kontekście wystawiania poświadczenia jest lub wydaje się być zagrożona, gdy Audytor, na przykład:</w:t>
      </w:r>
    </w:p>
    <w:p w14:paraId="6E2AB047" w14:textId="77777777" w:rsidR="00091ED6" w:rsidRPr="00091ED6" w:rsidRDefault="00091ED6" w:rsidP="00091ED6">
      <w:pPr>
        <w:numPr>
          <w:ilvl w:val="0"/>
          <w:numId w:val="15"/>
        </w:numPr>
        <w:rPr>
          <w:lang w:bidi="pl-PL"/>
        </w:rPr>
      </w:pPr>
      <w:r w:rsidRPr="00091ED6">
        <w:rPr>
          <w:lang w:bidi="pl-PL"/>
        </w:rPr>
        <w:t>był zaangażowany w przygotowanie sprawozdania finansowego;</w:t>
      </w:r>
    </w:p>
    <w:p w14:paraId="76B97D37" w14:textId="77777777" w:rsidR="00091ED6" w:rsidRPr="00091ED6" w:rsidRDefault="00091ED6" w:rsidP="00091ED6">
      <w:pPr>
        <w:numPr>
          <w:ilvl w:val="0"/>
          <w:numId w:val="15"/>
        </w:numPr>
        <w:rPr>
          <w:lang w:bidi="pl-PL"/>
        </w:rPr>
      </w:pPr>
      <w:r w:rsidRPr="00091ED6">
        <w:rPr>
          <w:lang w:bidi="pl-PL"/>
        </w:rPr>
        <w:t>odniesie bezpośrednią korzyść z akceptacji poświadczenia;</w:t>
      </w:r>
    </w:p>
    <w:p w14:paraId="450596B3" w14:textId="77777777" w:rsidR="00091ED6" w:rsidRPr="00091ED6" w:rsidRDefault="00091ED6" w:rsidP="00091ED6">
      <w:pPr>
        <w:numPr>
          <w:ilvl w:val="0"/>
          <w:numId w:val="15"/>
        </w:numPr>
        <w:rPr>
          <w:lang w:bidi="pl-PL"/>
        </w:rPr>
      </w:pPr>
      <w:r w:rsidRPr="00091ED6">
        <w:rPr>
          <w:lang w:bidi="pl-PL"/>
        </w:rPr>
        <w:t>posiada bliskie relacje z jakąkolwiek osobą reprezentującą beneficjenta;</w:t>
      </w:r>
    </w:p>
    <w:p w14:paraId="02732447" w14:textId="77777777" w:rsidR="00091ED6" w:rsidRPr="00091ED6" w:rsidRDefault="00091ED6" w:rsidP="00091ED6">
      <w:pPr>
        <w:numPr>
          <w:ilvl w:val="0"/>
          <w:numId w:val="15"/>
        </w:numPr>
        <w:rPr>
          <w:lang w:bidi="pl-PL"/>
        </w:rPr>
      </w:pPr>
      <w:r w:rsidRPr="00091ED6">
        <w:rPr>
          <w:lang w:bidi="pl-PL"/>
        </w:rPr>
        <w:t>jest dyrektorem, powiernikiem lub partnerem beneficjenta; lub</w:t>
      </w:r>
    </w:p>
    <w:p w14:paraId="164363B4" w14:textId="77777777" w:rsidR="00091ED6" w:rsidRPr="00091ED6" w:rsidRDefault="00091ED6" w:rsidP="00091ED6">
      <w:pPr>
        <w:numPr>
          <w:ilvl w:val="0"/>
          <w:numId w:val="15"/>
        </w:numPr>
        <w:rPr>
          <w:lang w:bidi="pl-PL"/>
        </w:rPr>
      </w:pPr>
      <w:r w:rsidRPr="00091ED6">
        <w:rPr>
          <w:lang w:bidi="pl-PL"/>
        </w:rPr>
        <w:t>występują inne okoliczności zagrażające zdolności Audytora do dokonania ustaleń w sposób niezależny.</w:t>
      </w:r>
    </w:p>
    <w:p w14:paraId="3254B4CE" w14:textId="77777777" w:rsidR="00091ED6" w:rsidRPr="00091ED6" w:rsidRDefault="00091ED6" w:rsidP="00091ED6">
      <w:pPr>
        <w:rPr>
          <w:lang w:bidi="pl-PL"/>
        </w:rPr>
        <w:sectPr w:rsidR="00091ED6" w:rsidRPr="00091ED6" w:rsidSect="00091ED6">
          <w:pgSz w:w="11910" w:h="16840"/>
          <w:pgMar w:top="1440" w:right="520" w:bottom="1140" w:left="1200" w:header="730" w:footer="952" w:gutter="0"/>
          <w:cols w:space="708"/>
        </w:sectPr>
      </w:pPr>
    </w:p>
    <w:p w14:paraId="76A90718" w14:textId="77777777" w:rsidR="00091ED6" w:rsidRPr="00091ED6" w:rsidRDefault="00091ED6" w:rsidP="00091ED6">
      <w:pPr>
        <w:rPr>
          <w:lang w:bidi="pl-PL"/>
        </w:rPr>
      </w:pPr>
    </w:p>
    <w:p w14:paraId="4D820FC4" w14:textId="77777777" w:rsidR="00091ED6" w:rsidRPr="00091ED6" w:rsidRDefault="00091ED6" w:rsidP="00091ED6">
      <w:pPr>
        <w:rPr>
          <w:lang w:bidi="pl-PL"/>
        </w:rPr>
      </w:pPr>
    </w:p>
    <w:p w14:paraId="11A3A959" w14:textId="77777777" w:rsidR="00091ED6" w:rsidRPr="00091ED6" w:rsidRDefault="00091ED6" w:rsidP="00091ED6">
      <w:pPr>
        <w:rPr>
          <w:lang w:bidi="pl-PL"/>
        </w:rPr>
      </w:pPr>
      <w:r w:rsidRPr="00091ED6">
        <w:rPr>
          <w:b/>
          <w:bCs/>
          <w:lang w:bidi="pl-PL"/>
        </w:rPr>
        <w:t>Uzgodnione procedury do realizacji oraz standardowe ustalenia faktyczne do potwierdzenia przez Audytora</w:t>
      </w:r>
    </w:p>
    <w:p w14:paraId="4EA47853" w14:textId="77777777" w:rsidR="00091ED6" w:rsidRPr="00091ED6" w:rsidRDefault="00091ED6" w:rsidP="00091ED6">
      <w:pPr>
        <w:rPr>
          <w:b/>
          <w:bCs/>
          <w:lang w:bidi="pl-PL"/>
        </w:rPr>
      </w:pPr>
    </w:p>
    <w:p w14:paraId="16A8DC73" w14:textId="77777777" w:rsidR="00091ED6" w:rsidRPr="00091ED6" w:rsidRDefault="00091ED6" w:rsidP="00091ED6">
      <w:pPr>
        <w:rPr>
          <w:lang w:bidi="pl-PL"/>
        </w:rPr>
      </w:pPr>
      <w:r w:rsidRPr="00091ED6">
        <w:rPr>
          <w:lang w:bidi="pl-PL"/>
        </w:rPr>
        <w:t>Komisja zastrzega sobie prawo do i) przedstawienia audytorowi dodatkowych wytycznych dotyczących procedur, jakie powinny zostać zastosowane, lub informacji o faktach, jakie powinny zostać ustalone, oraz sposobie przedstawienia ustaleń (może to obejmować przedstawienie przykładów wytycznych i ustaleń), lub ii) zmiany procedur, na podstawie pisemnego zawiadomienia przekazanego Beneficjentowi. Procedury przeprowadzane przez audytora w celu potwierdzenia standardowych ustaleń faktycznych zostały wymienione w tabeli poniżej.</w:t>
      </w:r>
    </w:p>
    <w:p w14:paraId="671DE883" w14:textId="77777777" w:rsidR="00091ED6" w:rsidRPr="00091ED6" w:rsidRDefault="00091ED6" w:rsidP="00091ED6">
      <w:pPr>
        <w:rPr>
          <w:lang w:bidi="pl-PL"/>
        </w:rPr>
      </w:pPr>
      <w:r w:rsidRPr="00091ED6">
        <w:rPr>
          <w:lang w:bidi="pl-PL"/>
        </w:rPr>
        <w:t>Jeśli poświadczenie dotyczy Powiązanej Strony Trzeciej, wszelkie odniesienia poniżej do Beneficjenta będą uznawane za odniesienia do Powiązanej Strony Trzeciej.</w:t>
      </w:r>
    </w:p>
    <w:p w14:paraId="016DE766" w14:textId="77777777" w:rsidR="00091ED6" w:rsidRPr="00091ED6" w:rsidRDefault="00091ED6" w:rsidP="00091ED6">
      <w:pPr>
        <w:rPr>
          <w:lang w:bidi="pl-PL"/>
        </w:rPr>
      </w:pPr>
    </w:p>
    <w:p w14:paraId="7052E68E" w14:textId="77777777" w:rsidR="00091ED6" w:rsidRPr="00091ED6" w:rsidRDefault="00091ED6" w:rsidP="00091ED6">
      <w:pPr>
        <w:rPr>
          <w:lang w:bidi="pl-PL"/>
        </w:rPr>
      </w:pPr>
      <w:r w:rsidRPr="00091ED6">
        <w:rPr>
          <w:lang w:bidi="pl-PL"/>
        </w:rPr>
        <w:t>W kolumnie wyników dostępne są trzy różne opcje: „C”, „E” oraz „NA”:</w:t>
      </w:r>
    </w:p>
    <w:p w14:paraId="3763BFC3" w14:textId="77777777" w:rsidR="00091ED6" w:rsidRPr="00091ED6" w:rsidRDefault="00091ED6" w:rsidP="00091ED6">
      <w:pPr>
        <w:numPr>
          <w:ilvl w:val="0"/>
          <w:numId w:val="14"/>
        </w:numPr>
        <w:rPr>
          <w:lang w:bidi="pl-PL"/>
        </w:rPr>
      </w:pPr>
      <w:r w:rsidRPr="00091ED6">
        <w:rPr>
          <w:lang w:bidi="pl-PL"/>
        </w:rPr>
        <w:t>„C” to „potwierdzone” (ang. confirmed), co oznacza, że Audytor potwierdza standardowe ustalenia faktyczne, w związku z czym nie są zgłaszane żadne wyjątki.</w:t>
      </w:r>
    </w:p>
    <w:p w14:paraId="08C069B2" w14:textId="77777777" w:rsidR="00091ED6" w:rsidRPr="00091ED6" w:rsidRDefault="00091ED6" w:rsidP="00091ED6">
      <w:pPr>
        <w:numPr>
          <w:ilvl w:val="0"/>
          <w:numId w:val="14"/>
        </w:numPr>
        <w:rPr>
          <w:lang w:bidi="pl-PL"/>
        </w:rPr>
      </w:pPr>
      <w:r w:rsidRPr="00091ED6">
        <w:rPr>
          <w:lang w:bidi="pl-PL"/>
        </w:rPr>
        <w:t>„E” to „wyjątek” (ang. exception), co oznacz, że Audytor przeprowadził procedurę lecz nie może potwierdzić standardowego ustalenia faktycznego, lub że Audytor nie był w stanie przeprowadzić określonej procedury (np. nie było możliwe ustalenie najważniejszych informacji lub dane były niedostępne).</w:t>
      </w:r>
    </w:p>
    <w:p w14:paraId="58A37A93" w14:textId="77777777" w:rsidR="00091ED6" w:rsidRPr="00091ED6" w:rsidRDefault="00091ED6" w:rsidP="00091ED6">
      <w:pPr>
        <w:numPr>
          <w:ilvl w:val="0"/>
          <w:numId w:val="14"/>
        </w:numPr>
        <w:rPr>
          <w:lang w:bidi="pl-PL"/>
        </w:rPr>
      </w:pPr>
      <w:r w:rsidRPr="00091ED6">
        <w:rPr>
          <w:lang w:bidi="pl-PL"/>
        </w:rPr>
        <w:t>„NA” to „nie dotyczy” (ang. not applicable), co oznacza , że ustalenie to nie musi zostać potwierdzone przez Audytora oraz brak jest obowiązku przeprowadzania powiązanych procedur. Przyczyny braku analizy określonych ustaleń muszą być oczywiste tj. i) jeśli dla danej kategorii nie zadeklarowano kosztu, powiązane ustalenia i procedury nie mają zastosowania; ii) jeśli warunek mający zastosowanie do określonej procedury nie zostanie spełniony, powiązane ustalenia i procedury nie mają zastosowania. Na przykład, w przypadku beneficjentów z rachunkami w walucie innej niż euro, procedury dotyczące beneficjentów z rachunkami w walucie euro nie będą miały do nich zastosowania.  Jeśli nie jest przewidziane dodatkowe wynagrodzenia, powiązane ustalenia i procedury dotyczące dodatkowego wynagrodzenia nie będą miały zastosowania.</w:t>
      </w:r>
    </w:p>
    <w:p w14:paraId="12A239FD" w14:textId="77777777" w:rsidR="00091ED6" w:rsidRPr="00091ED6" w:rsidRDefault="00091ED6" w:rsidP="00091ED6">
      <w:pPr>
        <w:rPr>
          <w:lang w:bidi="pl-PL"/>
        </w:rPr>
      </w:pPr>
    </w:p>
    <w:p w14:paraId="7497578E" w14:textId="77777777" w:rsidR="00091ED6" w:rsidRPr="00091ED6" w:rsidRDefault="00091ED6" w:rsidP="00091ED6">
      <w:pPr>
        <w:rPr>
          <w:lang w:bidi="pl-PL"/>
        </w:rPr>
      </w:pPr>
      <w:r w:rsidRPr="00091ED6">
        <w:rPr>
          <w:lang w:bidi="pl-PL"/>
        </w:rPr>
        <w:br w:type="page"/>
      </w:r>
    </w:p>
    <w:p w14:paraId="6D06C8B6"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8852"/>
        <w:gridCol w:w="3401"/>
        <w:gridCol w:w="1417"/>
      </w:tblGrid>
      <w:tr w:rsidR="00091ED6" w:rsidRPr="00091ED6" w14:paraId="75F39E95" w14:textId="77777777" w:rsidTr="00BF60ED">
        <w:trPr>
          <w:trHeight w:hRule="exact" w:val="1030"/>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384EDE23" w14:textId="77777777" w:rsidR="00091ED6" w:rsidRPr="00091ED6" w:rsidRDefault="00091ED6" w:rsidP="00091ED6">
            <w:pPr>
              <w:widowControl/>
              <w:spacing w:after="160" w:line="259" w:lineRule="auto"/>
            </w:pPr>
          </w:p>
          <w:p w14:paraId="44ACAD78" w14:textId="77777777" w:rsidR="00091ED6" w:rsidRPr="00091ED6" w:rsidRDefault="00091ED6" w:rsidP="00091ED6">
            <w:pPr>
              <w:widowControl/>
              <w:spacing w:after="160" w:line="259" w:lineRule="auto"/>
            </w:pPr>
            <w:r w:rsidRPr="00091ED6">
              <w:rPr>
                <w:b/>
              </w:rPr>
              <w:t>Ref.</w:t>
            </w:r>
          </w:p>
        </w:tc>
        <w:tc>
          <w:tcPr>
            <w:tcW w:w="8852" w:type="dxa"/>
            <w:tcBorders>
              <w:top w:val="single" w:sz="4" w:space="0" w:color="000000"/>
              <w:left w:val="single" w:sz="4" w:space="0" w:color="000000"/>
              <w:bottom w:val="single" w:sz="4" w:space="0" w:color="000000"/>
              <w:right w:val="single" w:sz="4" w:space="0" w:color="000000"/>
            </w:tcBorders>
            <w:shd w:val="clear" w:color="auto" w:fill="EDEBE0"/>
          </w:tcPr>
          <w:p w14:paraId="2F87BCBF" w14:textId="77777777" w:rsidR="00091ED6" w:rsidRPr="00091ED6" w:rsidRDefault="00091ED6" w:rsidP="00091ED6">
            <w:pPr>
              <w:widowControl/>
              <w:spacing w:after="160" w:line="259" w:lineRule="auto"/>
            </w:pPr>
          </w:p>
          <w:p w14:paraId="0560B14C"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697E7624" w14:textId="77777777" w:rsidR="00091ED6" w:rsidRPr="00091ED6" w:rsidRDefault="00091ED6" w:rsidP="00091ED6">
            <w:pPr>
              <w:widowControl/>
              <w:spacing w:after="160" w:line="259" w:lineRule="auto"/>
            </w:pPr>
          </w:p>
          <w:p w14:paraId="3387327F"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64A90FCC" w14:textId="77777777" w:rsidR="00091ED6" w:rsidRPr="00091ED6" w:rsidRDefault="00091ED6" w:rsidP="00091ED6">
            <w:pPr>
              <w:widowControl/>
              <w:spacing w:after="160" w:line="259" w:lineRule="auto"/>
            </w:pPr>
            <w:r w:rsidRPr="00091ED6">
              <w:rPr>
                <w:b/>
              </w:rPr>
              <w:t>Wynik</w:t>
            </w:r>
          </w:p>
          <w:p w14:paraId="44CFE0E6" w14:textId="77777777" w:rsidR="00091ED6" w:rsidRPr="00091ED6" w:rsidRDefault="00091ED6" w:rsidP="00091ED6">
            <w:pPr>
              <w:widowControl/>
              <w:spacing w:after="160" w:line="259" w:lineRule="auto"/>
            </w:pPr>
            <w:r w:rsidRPr="00091ED6">
              <w:rPr>
                <w:b/>
              </w:rPr>
              <w:t>(C / E / NA)</w:t>
            </w:r>
          </w:p>
        </w:tc>
      </w:tr>
      <w:tr w:rsidR="00091ED6" w:rsidRPr="00091ED6" w14:paraId="3CF5D78D" w14:textId="77777777" w:rsidTr="00BF60ED">
        <w:trPr>
          <w:trHeight w:hRule="exact" w:val="348"/>
        </w:trPr>
        <w:tc>
          <w:tcPr>
            <w:tcW w:w="756" w:type="dxa"/>
            <w:tcBorders>
              <w:top w:val="single" w:sz="4" w:space="0" w:color="000000"/>
              <w:left w:val="single" w:sz="4" w:space="0" w:color="000000"/>
              <w:bottom w:val="single" w:sz="4" w:space="0" w:color="000000"/>
              <w:right w:val="single" w:sz="12" w:space="0" w:color="000000"/>
            </w:tcBorders>
            <w:shd w:val="clear" w:color="auto" w:fill="B8CCE3"/>
          </w:tcPr>
          <w:p w14:paraId="1E17C1D4" w14:textId="77777777" w:rsidR="00091ED6" w:rsidRPr="00091ED6" w:rsidRDefault="00091ED6" w:rsidP="00091ED6">
            <w:pPr>
              <w:widowControl/>
              <w:spacing w:after="160" w:line="259" w:lineRule="auto"/>
            </w:pPr>
            <w:r w:rsidRPr="00091ED6">
              <w:rPr>
                <w:b/>
              </w:rPr>
              <w:t>A</w:t>
            </w:r>
          </w:p>
        </w:tc>
        <w:tc>
          <w:tcPr>
            <w:tcW w:w="13670" w:type="dxa"/>
            <w:gridSpan w:val="3"/>
            <w:tcBorders>
              <w:top w:val="single" w:sz="4" w:space="0" w:color="000000"/>
              <w:left w:val="single" w:sz="12" w:space="0" w:color="000000"/>
              <w:bottom w:val="single" w:sz="4" w:space="0" w:color="000000"/>
              <w:right w:val="single" w:sz="12" w:space="0" w:color="000000"/>
            </w:tcBorders>
            <w:shd w:val="clear" w:color="auto" w:fill="B8CCE3"/>
          </w:tcPr>
          <w:p w14:paraId="107393B2" w14:textId="77777777" w:rsidR="00091ED6" w:rsidRPr="00091ED6" w:rsidRDefault="00091ED6" w:rsidP="00091ED6">
            <w:pPr>
              <w:widowControl/>
              <w:spacing w:after="160" w:line="259" w:lineRule="auto"/>
            </w:pPr>
            <w:r w:rsidRPr="00091ED6">
              <w:rPr>
                <w:b/>
              </w:rPr>
              <w:t>FAKTYCZNE KOSZTY PRACOWNICZE</w:t>
            </w:r>
          </w:p>
        </w:tc>
      </w:tr>
      <w:tr w:rsidR="00091ED6" w:rsidRPr="00091ED6" w14:paraId="42151C96" w14:textId="77777777" w:rsidTr="00BF60ED">
        <w:trPr>
          <w:trHeight w:hRule="exact" w:val="1995"/>
        </w:trPr>
        <w:tc>
          <w:tcPr>
            <w:tcW w:w="756" w:type="dxa"/>
            <w:tcBorders>
              <w:top w:val="single" w:sz="4" w:space="0" w:color="000000"/>
              <w:left w:val="single" w:sz="4" w:space="0" w:color="000000"/>
              <w:bottom w:val="single" w:sz="4" w:space="0" w:color="000000"/>
              <w:right w:val="single" w:sz="4" w:space="0" w:color="000000"/>
            </w:tcBorders>
          </w:tcPr>
          <w:p w14:paraId="3E5B056E" w14:textId="77777777" w:rsidR="00091ED6" w:rsidRPr="00091ED6" w:rsidRDefault="00091ED6" w:rsidP="00091ED6">
            <w:pPr>
              <w:widowControl/>
              <w:spacing w:after="160" w:line="259" w:lineRule="auto"/>
            </w:pPr>
          </w:p>
        </w:tc>
        <w:tc>
          <w:tcPr>
            <w:tcW w:w="8852" w:type="dxa"/>
            <w:tcBorders>
              <w:top w:val="single" w:sz="4" w:space="0" w:color="000000"/>
              <w:left w:val="single" w:sz="4" w:space="0" w:color="000000"/>
              <w:bottom w:val="single" w:sz="4" w:space="0" w:color="000000"/>
              <w:right w:val="single" w:sz="4" w:space="0" w:color="000000"/>
            </w:tcBorders>
          </w:tcPr>
          <w:p w14:paraId="44EC1232" w14:textId="77777777" w:rsidR="00091ED6" w:rsidRPr="00091ED6" w:rsidRDefault="00091ED6" w:rsidP="00091ED6">
            <w:pPr>
              <w:widowControl/>
              <w:spacing w:after="160" w:line="259" w:lineRule="auto"/>
            </w:pPr>
            <w:r w:rsidRPr="00091ED6">
              <w:t>Audytor wybiera próbę osób, w odniesieniu do których zadeklarowano koszty w Sprawozdaniu finansowym, aby zrealizować procedury wskazane w kolejnych punktach niniejszej części A.</w:t>
            </w:r>
          </w:p>
          <w:p w14:paraId="2F82DBB6" w14:textId="77777777" w:rsidR="00091ED6" w:rsidRPr="00091ED6" w:rsidRDefault="00091ED6" w:rsidP="00091ED6">
            <w:pPr>
              <w:widowControl/>
              <w:spacing w:after="160" w:line="259" w:lineRule="auto"/>
            </w:pPr>
            <w:r w:rsidRPr="00091ED6">
              <w:rPr>
                <w:i/>
              </w:rPr>
              <w:t>(Próba powinna być dobrana losowo, aby miała charakter reprezentatywny. Próba musi objąć wszystkie osoby jeśli jest ich mniej niż 10 (w tym pracownicy, osoby fizyczne zaangażowane na podstawie umowy, oraz personel oddelegowany przez stronę trzecią), w przeciwnym razie próba obejmie minimum 10 osób lub 10% wszystkich osób, w zależności od tego, która wartość będzie większa)</w:t>
            </w:r>
          </w:p>
        </w:tc>
        <w:tc>
          <w:tcPr>
            <w:tcW w:w="3401" w:type="dxa"/>
            <w:tcBorders>
              <w:top w:val="single" w:sz="4" w:space="0" w:color="000000"/>
              <w:left w:val="single" w:sz="4" w:space="0" w:color="000000"/>
              <w:bottom w:val="single" w:sz="4" w:space="0" w:color="000000"/>
              <w:right w:val="single" w:sz="12" w:space="0" w:color="000000"/>
            </w:tcBorders>
            <w:shd w:val="clear" w:color="auto" w:fill="D9D9D9"/>
          </w:tcPr>
          <w:p w14:paraId="4A339CE6" w14:textId="77777777" w:rsidR="00091ED6" w:rsidRPr="00091ED6" w:rsidRDefault="00091ED6" w:rsidP="00091ED6">
            <w:pPr>
              <w:widowControl/>
              <w:spacing w:after="160" w:line="259" w:lineRule="auto"/>
            </w:pPr>
          </w:p>
        </w:tc>
        <w:tc>
          <w:tcPr>
            <w:tcW w:w="1416" w:type="dxa"/>
            <w:tcBorders>
              <w:top w:val="single" w:sz="4" w:space="0" w:color="000000"/>
              <w:left w:val="single" w:sz="12" w:space="0" w:color="000000"/>
              <w:bottom w:val="single" w:sz="4" w:space="0" w:color="000000"/>
              <w:right w:val="single" w:sz="12" w:space="0" w:color="000000"/>
            </w:tcBorders>
            <w:shd w:val="clear" w:color="auto" w:fill="D9D9D9"/>
          </w:tcPr>
          <w:p w14:paraId="3916FDD8" w14:textId="77777777" w:rsidR="00091ED6" w:rsidRPr="00091ED6" w:rsidRDefault="00091ED6" w:rsidP="00091ED6">
            <w:pPr>
              <w:widowControl/>
              <w:spacing w:after="160" w:line="259" w:lineRule="auto"/>
            </w:pPr>
          </w:p>
        </w:tc>
      </w:tr>
    </w:tbl>
    <w:p w14:paraId="3EF68D85"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2038"/>
        <w:gridCol w:w="658"/>
        <w:gridCol w:w="2278"/>
        <w:gridCol w:w="662"/>
        <w:gridCol w:w="3216"/>
        <w:gridCol w:w="3401"/>
        <w:gridCol w:w="1416"/>
      </w:tblGrid>
      <w:tr w:rsidR="00091ED6" w:rsidRPr="00091ED6" w14:paraId="26C9AA56" w14:textId="77777777" w:rsidTr="00BF60ED">
        <w:trPr>
          <w:trHeight w:hRule="exact" w:val="1027"/>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139FF7CB" w14:textId="77777777" w:rsidR="00091ED6" w:rsidRPr="00091ED6" w:rsidRDefault="00091ED6" w:rsidP="00091ED6">
            <w:pPr>
              <w:widowControl/>
              <w:spacing w:after="160" w:line="259" w:lineRule="auto"/>
            </w:pPr>
          </w:p>
          <w:p w14:paraId="7AF1DD5E" w14:textId="77777777" w:rsidR="00091ED6" w:rsidRPr="00091ED6" w:rsidRDefault="00091ED6" w:rsidP="00091ED6">
            <w:pPr>
              <w:widowControl/>
              <w:spacing w:after="160" w:line="259" w:lineRule="auto"/>
            </w:pPr>
            <w:r w:rsidRPr="00091ED6">
              <w:rPr>
                <w:b/>
              </w:rPr>
              <w:t>Ref.</w:t>
            </w:r>
          </w:p>
        </w:tc>
        <w:tc>
          <w:tcPr>
            <w:tcW w:w="8852" w:type="dxa"/>
            <w:gridSpan w:val="5"/>
            <w:tcBorders>
              <w:top w:val="single" w:sz="4" w:space="0" w:color="000000"/>
              <w:left w:val="single" w:sz="4" w:space="0" w:color="000000"/>
              <w:bottom w:val="single" w:sz="4" w:space="0" w:color="000000"/>
              <w:right w:val="single" w:sz="4" w:space="0" w:color="000000"/>
            </w:tcBorders>
            <w:shd w:val="clear" w:color="auto" w:fill="EDEBE0"/>
          </w:tcPr>
          <w:p w14:paraId="2BC648F3" w14:textId="77777777" w:rsidR="00091ED6" w:rsidRPr="00091ED6" w:rsidRDefault="00091ED6" w:rsidP="00091ED6">
            <w:pPr>
              <w:widowControl/>
              <w:spacing w:after="160" w:line="259" w:lineRule="auto"/>
            </w:pPr>
          </w:p>
          <w:p w14:paraId="70E95808"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42E32F3B" w14:textId="77777777" w:rsidR="00091ED6" w:rsidRPr="00091ED6" w:rsidRDefault="00091ED6" w:rsidP="00091ED6">
            <w:pPr>
              <w:widowControl/>
              <w:spacing w:after="160" w:line="259" w:lineRule="auto"/>
            </w:pPr>
          </w:p>
          <w:p w14:paraId="2097BBE2"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780F9195" w14:textId="77777777" w:rsidR="00091ED6" w:rsidRPr="00091ED6" w:rsidRDefault="00091ED6" w:rsidP="00091ED6">
            <w:pPr>
              <w:widowControl/>
              <w:spacing w:after="160" w:line="259" w:lineRule="auto"/>
            </w:pPr>
            <w:r w:rsidRPr="00091ED6">
              <w:rPr>
                <w:b/>
              </w:rPr>
              <w:t>Wynik</w:t>
            </w:r>
          </w:p>
          <w:p w14:paraId="08510216" w14:textId="77777777" w:rsidR="00091ED6" w:rsidRPr="00091ED6" w:rsidRDefault="00091ED6" w:rsidP="00091ED6">
            <w:pPr>
              <w:widowControl/>
              <w:spacing w:after="160" w:line="259" w:lineRule="auto"/>
            </w:pPr>
            <w:r w:rsidRPr="00091ED6">
              <w:rPr>
                <w:b/>
              </w:rPr>
              <w:t>(C / E / NA)</w:t>
            </w:r>
          </w:p>
        </w:tc>
      </w:tr>
      <w:tr w:rsidR="00091ED6" w:rsidRPr="00091ED6" w14:paraId="7442520C" w14:textId="77777777" w:rsidTr="00BF60ED">
        <w:trPr>
          <w:trHeight w:hRule="exact" w:val="250"/>
        </w:trPr>
        <w:tc>
          <w:tcPr>
            <w:tcW w:w="756" w:type="dxa"/>
            <w:vMerge w:val="restart"/>
            <w:tcBorders>
              <w:top w:val="single" w:sz="4" w:space="0" w:color="000000"/>
              <w:left w:val="single" w:sz="4" w:space="0" w:color="000000"/>
              <w:right w:val="single" w:sz="4" w:space="0" w:color="000000"/>
            </w:tcBorders>
          </w:tcPr>
          <w:p w14:paraId="21985C64" w14:textId="77777777" w:rsidR="00091ED6" w:rsidRPr="00091ED6" w:rsidRDefault="00091ED6" w:rsidP="00091ED6">
            <w:pPr>
              <w:widowControl/>
              <w:spacing w:after="160" w:line="259" w:lineRule="auto"/>
            </w:pPr>
          </w:p>
        </w:tc>
        <w:tc>
          <w:tcPr>
            <w:tcW w:w="2038" w:type="dxa"/>
            <w:tcBorders>
              <w:top w:val="single" w:sz="4" w:space="0" w:color="000000"/>
              <w:left w:val="single" w:sz="4" w:space="0" w:color="000000"/>
              <w:bottom w:val="nil"/>
              <w:right w:val="nil"/>
            </w:tcBorders>
          </w:tcPr>
          <w:p w14:paraId="6D1D362D" w14:textId="77777777" w:rsidR="00091ED6" w:rsidRPr="00091ED6" w:rsidRDefault="00091ED6" w:rsidP="00091ED6">
            <w:pPr>
              <w:widowControl/>
              <w:spacing w:after="160" w:line="259" w:lineRule="auto"/>
            </w:pPr>
            <w:r w:rsidRPr="00091ED6">
              <w:t>Audytor wybrał do próby</w:t>
            </w:r>
          </w:p>
        </w:tc>
        <w:tc>
          <w:tcPr>
            <w:tcW w:w="658" w:type="dxa"/>
            <w:tcBorders>
              <w:top w:val="single" w:sz="4" w:space="0" w:color="000000"/>
              <w:left w:val="nil"/>
              <w:bottom w:val="single" w:sz="6" w:space="0" w:color="000000"/>
              <w:right w:val="nil"/>
            </w:tcBorders>
            <w:shd w:val="clear" w:color="auto" w:fill="C0C0C0"/>
          </w:tcPr>
          <w:p w14:paraId="14B451FD" w14:textId="77777777" w:rsidR="00091ED6" w:rsidRPr="00091ED6" w:rsidRDefault="00091ED6" w:rsidP="00091ED6">
            <w:pPr>
              <w:widowControl/>
              <w:spacing w:after="160" w:line="259" w:lineRule="auto"/>
            </w:pPr>
          </w:p>
        </w:tc>
        <w:tc>
          <w:tcPr>
            <w:tcW w:w="2278" w:type="dxa"/>
            <w:tcBorders>
              <w:top w:val="single" w:sz="4" w:space="0" w:color="000000"/>
              <w:left w:val="nil"/>
              <w:bottom w:val="nil"/>
              <w:right w:val="nil"/>
            </w:tcBorders>
          </w:tcPr>
          <w:p w14:paraId="64BA1147" w14:textId="77777777" w:rsidR="00091ED6" w:rsidRPr="00091ED6" w:rsidRDefault="00091ED6" w:rsidP="00091ED6">
            <w:pPr>
              <w:widowControl/>
              <w:spacing w:after="160" w:line="259" w:lineRule="auto"/>
            </w:pPr>
            <w:r w:rsidRPr="00091ED6">
              <w:t>osób z łącznej liczby</w:t>
            </w:r>
          </w:p>
        </w:tc>
        <w:tc>
          <w:tcPr>
            <w:tcW w:w="662" w:type="dxa"/>
            <w:tcBorders>
              <w:top w:val="single" w:sz="4" w:space="0" w:color="000000"/>
              <w:left w:val="nil"/>
              <w:bottom w:val="single" w:sz="6" w:space="0" w:color="000000"/>
              <w:right w:val="nil"/>
            </w:tcBorders>
            <w:shd w:val="clear" w:color="auto" w:fill="C0C0C0"/>
          </w:tcPr>
          <w:p w14:paraId="5135BDBD" w14:textId="77777777" w:rsidR="00091ED6" w:rsidRPr="00091ED6" w:rsidRDefault="00091ED6" w:rsidP="00091ED6">
            <w:pPr>
              <w:widowControl/>
              <w:spacing w:after="160" w:line="259" w:lineRule="auto"/>
            </w:pPr>
          </w:p>
        </w:tc>
        <w:tc>
          <w:tcPr>
            <w:tcW w:w="3216" w:type="dxa"/>
            <w:tcBorders>
              <w:top w:val="single" w:sz="4" w:space="0" w:color="000000"/>
              <w:left w:val="nil"/>
              <w:bottom w:val="nil"/>
              <w:right w:val="single" w:sz="4" w:space="0" w:color="000000"/>
            </w:tcBorders>
          </w:tcPr>
          <w:p w14:paraId="15BCD98C" w14:textId="77777777" w:rsidR="00091ED6" w:rsidRPr="00091ED6" w:rsidRDefault="00091ED6" w:rsidP="00091ED6">
            <w:pPr>
              <w:widowControl/>
              <w:spacing w:after="160" w:line="259" w:lineRule="auto"/>
            </w:pPr>
            <w:r w:rsidRPr="00091ED6">
              <w:t>osób.</w:t>
            </w:r>
          </w:p>
        </w:tc>
        <w:tc>
          <w:tcPr>
            <w:tcW w:w="3401" w:type="dxa"/>
            <w:vMerge w:val="restart"/>
            <w:tcBorders>
              <w:top w:val="single" w:sz="4" w:space="0" w:color="000000"/>
              <w:left w:val="single" w:sz="4" w:space="0" w:color="000000"/>
              <w:right w:val="single" w:sz="12" w:space="0" w:color="000000"/>
            </w:tcBorders>
            <w:shd w:val="clear" w:color="auto" w:fill="D9D9D9"/>
          </w:tcPr>
          <w:p w14:paraId="08F29A31" w14:textId="77777777" w:rsidR="00091ED6" w:rsidRPr="00091ED6" w:rsidRDefault="00091ED6" w:rsidP="00091ED6">
            <w:pPr>
              <w:widowControl/>
              <w:spacing w:after="160" w:line="259" w:lineRule="auto"/>
            </w:pPr>
          </w:p>
        </w:tc>
        <w:tc>
          <w:tcPr>
            <w:tcW w:w="1416" w:type="dxa"/>
            <w:vMerge w:val="restart"/>
            <w:tcBorders>
              <w:top w:val="single" w:sz="4" w:space="0" w:color="000000"/>
              <w:left w:val="single" w:sz="12" w:space="0" w:color="000000"/>
              <w:right w:val="single" w:sz="12" w:space="0" w:color="000000"/>
            </w:tcBorders>
            <w:shd w:val="clear" w:color="auto" w:fill="D9D9D9"/>
          </w:tcPr>
          <w:p w14:paraId="5E120478" w14:textId="77777777" w:rsidR="00091ED6" w:rsidRPr="00091ED6" w:rsidRDefault="00091ED6" w:rsidP="00091ED6">
            <w:pPr>
              <w:widowControl/>
              <w:spacing w:after="160" w:line="259" w:lineRule="auto"/>
            </w:pPr>
          </w:p>
        </w:tc>
      </w:tr>
      <w:tr w:rsidR="00091ED6" w:rsidRPr="00091ED6" w14:paraId="4E55D336" w14:textId="77777777" w:rsidTr="00BF60ED">
        <w:trPr>
          <w:trHeight w:hRule="exact" w:val="675"/>
        </w:trPr>
        <w:tc>
          <w:tcPr>
            <w:tcW w:w="756" w:type="dxa"/>
            <w:vMerge/>
            <w:tcBorders>
              <w:left w:val="single" w:sz="4" w:space="0" w:color="000000"/>
              <w:bottom w:val="single" w:sz="4" w:space="0" w:color="000000"/>
              <w:right w:val="single" w:sz="4" w:space="0" w:color="000000"/>
            </w:tcBorders>
          </w:tcPr>
          <w:p w14:paraId="2F528A20" w14:textId="77777777" w:rsidR="00091ED6" w:rsidRPr="00091ED6" w:rsidRDefault="00091ED6" w:rsidP="00091ED6">
            <w:pPr>
              <w:widowControl/>
              <w:spacing w:after="160" w:line="259" w:lineRule="auto"/>
            </w:pPr>
          </w:p>
        </w:tc>
        <w:tc>
          <w:tcPr>
            <w:tcW w:w="8852" w:type="dxa"/>
            <w:gridSpan w:val="5"/>
            <w:tcBorders>
              <w:top w:val="nil"/>
              <w:left w:val="single" w:sz="4" w:space="0" w:color="000000"/>
              <w:bottom w:val="single" w:sz="4" w:space="0" w:color="000000"/>
              <w:right w:val="single" w:sz="4" w:space="0" w:color="000000"/>
            </w:tcBorders>
          </w:tcPr>
          <w:p w14:paraId="0C89B988" w14:textId="77777777" w:rsidR="00091ED6" w:rsidRPr="00091ED6" w:rsidRDefault="00091ED6" w:rsidP="00091ED6">
            <w:pPr>
              <w:widowControl/>
              <w:spacing w:after="160" w:line="259" w:lineRule="auto"/>
            </w:pPr>
          </w:p>
        </w:tc>
        <w:tc>
          <w:tcPr>
            <w:tcW w:w="3401" w:type="dxa"/>
            <w:vMerge/>
            <w:tcBorders>
              <w:left w:val="single" w:sz="4" w:space="0" w:color="000000"/>
              <w:bottom w:val="single" w:sz="4" w:space="0" w:color="000000"/>
              <w:right w:val="single" w:sz="12" w:space="0" w:color="000000"/>
            </w:tcBorders>
            <w:shd w:val="clear" w:color="auto" w:fill="D9D9D9"/>
          </w:tcPr>
          <w:p w14:paraId="1A9F49F6" w14:textId="77777777" w:rsidR="00091ED6" w:rsidRPr="00091ED6" w:rsidRDefault="00091ED6" w:rsidP="00091ED6">
            <w:pPr>
              <w:widowControl/>
              <w:spacing w:after="160" w:line="259" w:lineRule="auto"/>
            </w:pPr>
          </w:p>
        </w:tc>
        <w:tc>
          <w:tcPr>
            <w:tcW w:w="1416" w:type="dxa"/>
            <w:vMerge/>
            <w:tcBorders>
              <w:left w:val="single" w:sz="12" w:space="0" w:color="000000"/>
              <w:bottom w:val="single" w:sz="4" w:space="0" w:color="000000"/>
              <w:right w:val="single" w:sz="12" w:space="0" w:color="000000"/>
            </w:tcBorders>
            <w:shd w:val="clear" w:color="auto" w:fill="D9D9D9"/>
          </w:tcPr>
          <w:p w14:paraId="6BE514A4" w14:textId="77777777" w:rsidR="00091ED6" w:rsidRPr="00091ED6" w:rsidRDefault="00091ED6" w:rsidP="00091ED6">
            <w:pPr>
              <w:widowControl/>
              <w:spacing w:after="160" w:line="259" w:lineRule="auto"/>
            </w:pPr>
          </w:p>
        </w:tc>
      </w:tr>
      <w:tr w:rsidR="00091ED6" w:rsidRPr="00091ED6" w14:paraId="7CECCE5A" w14:textId="77777777" w:rsidTr="00BF60ED">
        <w:trPr>
          <w:trHeight w:hRule="exact" w:val="2528"/>
        </w:trPr>
        <w:tc>
          <w:tcPr>
            <w:tcW w:w="756" w:type="dxa"/>
            <w:vMerge w:val="restart"/>
            <w:tcBorders>
              <w:top w:val="single" w:sz="4" w:space="0" w:color="000000"/>
              <w:left w:val="single" w:sz="4" w:space="0" w:color="000000"/>
              <w:right w:val="single" w:sz="4" w:space="0" w:color="000000"/>
            </w:tcBorders>
          </w:tcPr>
          <w:p w14:paraId="4D948D5E" w14:textId="77777777" w:rsidR="00091ED6" w:rsidRPr="00091ED6" w:rsidRDefault="00091ED6" w:rsidP="00091ED6">
            <w:pPr>
              <w:widowControl/>
              <w:spacing w:after="160" w:line="259" w:lineRule="auto"/>
            </w:pPr>
            <w:r w:rsidRPr="00091ED6">
              <w:rPr>
                <w:b/>
              </w:rPr>
              <w:t>A.1</w:t>
            </w:r>
          </w:p>
        </w:tc>
        <w:tc>
          <w:tcPr>
            <w:tcW w:w="8852" w:type="dxa"/>
            <w:gridSpan w:val="5"/>
            <w:vMerge w:val="restart"/>
            <w:tcBorders>
              <w:top w:val="single" w:sz="4" w:space="0" w:color="000000"/>
              <w:left w:val="single" w:sz="4" w:space="0" w:color="000000"/>
              <w:right w:val="single" w:sz="4" w:space="0" w:color="000000"/>
            </w:tcBorders>
          </w:tcPr>
          <w:p w14:paraId="57002551" w14:textId="77777777" w:rsidR="00091ED6" w:rsidRPr="00091ED6" w:rsidRDefault="00091ED6" w:rsidP="00091ED6">
            <w:pPr>
              <w:widowControl/>
              <w:spacing w:after="160" w:line="259" w:lineRule="auto"/>
            </w:pPr>
            <w:r w:rsidRPr="00091ED6">
              <w:rPr>
                <w:b/>
              </w:rPr>
              <w:t>KOSZTY PRACOWNICZE</w:t>
            </w:r>
          </w:p>
          <w:p w14:paraId="3BA469EB" w14:textId="77777777" w:rsidR="00091ED6" w:rsidRPr="00091ED6" w:rsidRDefault="00091ED6" w:rsidP="00091ED6">
            <w:pPr>
              <w:widowControl/>
              <w:spacing w:after="160" w:line="259" w:lineRule="auto"/>
            </w:pPr>
            <w:r w:rsidRPr="00091ED6">
              <w:rPr>
                <w:u w:val="single"/>
              </w:rPr>
              <w:t>Osoby objęte próbą i zaangażowane na podstawie umowy o pracę lub umowy równoważnej (procedury ogólne dotyczące indywidualnych faktycznych kosztów pracowniczych)</w:t>
            </w:r>
          </w:p>
          <w:p w14:paraId="2D803FE1" w14:textId="77777777" w:rsidR="00091ED6" w:rsidRPr="00091ED6" w:rsidRDefault="00091ED6" w:rsidP="00091ED6">
            <w:pPr>
              <w:widowControl/>
              <w:spacing w:after="160" w:line="259" w:lineRule="auto"/>
            </w:pPr>
            <w:r w:rsidRPr="00091ED6">
              <w:t>W celu potwierdzenia standardowych ustaleń faktycznych 1-5 wskazanych w kolejnej kolumnie, Audytor dokonał przeglądu następujących informacji/dokumentów przedstawionych przez Beneficjenta:</w:t>
            </w:r>
          </w:p>
          <w:p w14:paraId="2C1F569C" w14:textId="77777777" w:rsidR="00091ED6" w:rsidRPr="00091ED6" w:rsidRDefault="00091ED6" w:rsidP="00091ED6">
            <w:pPr>
              <w:widowControl/>
              <w:numPr>
                <w:ilvl w:val="0"/>
                <w:numId w:val="13"/>
              </w:numPr>
              <w:spacing w:after="160" w:line="259" w:lineRule="auto"/>
            </w:pPr>
            <w:r w:rsidRPr="00091ED6">
              <w:t xml:space="preserve">lista osób objętych próbą, ze wskazaniem okresów, w których osoby takie realizowany </w:t>
            </w:r>
            <w:r w:rsidRPr="00091ED6">
              <w:lastRenderedPageBreak/>
              <w:t>prace w ramach działania, ich stanowisk (wg klasyfikacji lub kategorii) oraz rodzaju umowy;</w:t>
            </w:r>
          </w:p>
          <w:p w14:paraId="494A572B" w14:textId="77777777" w:rsidR="00091ED6" w:rsidRPr="00091ED6" w:rsidRDefault="00091ED6" w:rsidP="00091ED6">
            <w:pPr>
              <w:widowControl/>
              <w:numPr>
                <w:ilvl w:val="0"/>
                <w:numId w:val="13"/>
              </w:numPr>
              <w:spacing w:after="160" w:line="259" w:lineRule="auto"/>
            </w:pPr>
            <w:r w:rsidRPr="00091ED6">
              <w:t>odcinki płacowe pracowników objętych próbą;</w:t>
            </w:r>
          </w:p>
          <w:p w14:paraId="43FEE4D0" w14:textId="77777777" w:rsidR="00091ED6" w:rsidRPr="00091ED6" w:rsidRDefault="00091ED6" w:rsidP="00091ED6">
            <w:pPr>
              <w:widowControl/>
              <w:numPr>
                <w:ilvl w:val="0"/>
                <w:numId w:val="13"/>
              </w:numPr>
              <w:spacing w:after="160" w:line="259" w:lineRule="auto"/>
            </w:pPr>
            <w:r w:rsidRPr="00091ED6">
              <w:t>uzgodnienie kosztów pracowniczych zadeklarowanych w sprawozdaniu finansowym w systemie księgowym (ewidencja projektu i księga główna) i płacowym;</w:t>
            </w:r>
          </w:p>
          <w:p w14:paraId="249CD163" w14:textId="77777777" w:rsidR="00091ED6" w:rsidRPr="00091ED6" w:rsidRDefault="00091ED6" w:rsidP="00091ED6">
            <w:pPr>
              <w:widowControl/>
              <w:numPr>
                <w:ilvl w:val="0"/>
                <w:numId w:val="13"/>
              </w:numPr>
              <w:spacing w:after="160" w:line="259" w:lineRule="auto"/>
            </w:pPr>
            <w:r w:rsidRPr="00091ED6">
              <w:t>informacje dotyczące statusu zatrudnienia oraz warunków zatrudnienia pracowników objętych próbą, w szczególności umowy o pracę lub umowy równoważne;</w:t>
            </w:r>
          </w:p>
          <w:p w14:paraId="2F1983EE" w14:textId="77777777" w:rsidR="00091ED6" w:rsidRPr="00091ED6" w:rsidRDefault="00091ED6" w:rsidP="00091ED6">
            <w:pPr>
              <w:widowControl/>
              <w:numPr>
                <w:ilvl w:val="0"/>
                <w:numId w:val="13"/>
              </w:numPr>
              <w:spacing w:after="160" w:line="259" w:lineRule="auto"/>
            </w:pPr>
            <w:r w:rsidRPr="00091ED6">
              <w:t>polityka Beneficjenta dotycząca kwestii płac (np. polityka dotycząca wynagrodzeń, pracy w nadgodzinach, zmiennych składników wynagrodzenia);</w:t>
            </w:r>
          </w:p>
          <w:p w14:paraId="00E70773" w14:textId="77777777" w:rsidR="00091ED6" w:rsidRPr="00091ED6" w:rsidRDefault="00091ED6" w:rsidP="00091ED6">
            <w:pPr>
              <w:widowControl/>
              <w:numPr>
                <w:ilvl w:val="0"/>
                <w:numId w:val="13"/>
              </w:numPr>
              <w:spacing w:after="160" w:line="259" w:lineRule="auto"/>
            </w:pPr>
            <w:r w:rsidRPr="00091ED6">
              <w:t>obowiązujące krajowe przepisy dotyczące podatków, zatrudnienia i ubezpieczenia społecznego, oraz</w:t>
            </w:r>
          </w:p>
          <w:p w14:paraId="3A156CEB" w14:textId="77777777" w:rsidR="00091ED6" w:rsidRPr="00091ED6" w:rsidRDefault="00091ED6" w:rsidP="00091ED6">
            <w:pPr>
              <w:widowControl/>
              <w:numPr>
                <w:ilvl w:val="0"/>
                <w:numId w:val="13"/>
              </w:numPr>
              <w:spacing w:after="160" w:line="259" w:lineRule="auto"/>
            </w:pPr>
            <w:r w:rsidRPr="00091ED6">
              <w:t>inne dokumenty potwierdzające zadeklarowane koszty pracownicze.</w:t>
            </w:r>
          </w:p>
          <w:p w14:paraId="6300384E" w14:textId="77777777" w:rsidR="00091ED6" w:rsidRPr="00091ED6" w:rsidRDefault="00091ED6" w:rsidP="00091ED6">
            <w:pPr>
              <w:widowControl/>
              <w:spacing w:after="160" w:line="259" w:lineRule="auto"/>
            </w:pPr>
            <w:r w:rsidRPr="00091ED6">
              <w:t>Dodatkowo, Audytor zweryfikował kwalifikowalności wszystkich komponentów podlegających spłacie (zob. art. 6 umowy o dotację) oraz przeliczył koszty pracownicze dla pracowników objętych próbą.</w:t>
            </w:r>
          </w:p>
        </w:tc>
        <w:tc>
          <w:tcPr>
            <w:tcW w:w="3401" w:type="dxa"/>
            <w:tcBorders>
              <w:top w:val="single" w:sz="4" w:space="0" w:color="000000"/>
              <w:left w:val="single" w:sz="4" w:space="0" w:color="000000"/>
              <w:bottom w:val="single" w:sz="4" w:space="0" w:color="000000"/>
              <w:right w:val="single" w:sz="12" w:space="0" w:color="000000"/>
            </w:tcBorders>
          </w:tcPr>
          <w:p w14:paraId="1A7CF1D6" w14:textId="77777777" w:rsidR="00091ED6" w:rsidRPr="00091ED6" w:rsidRDefault="00091ED6" w:rsidP="00091ED6">
            <w:pPr>
              <w:widowControl/>
              <w:spacing w:after="160" w:line="259" w:lineRule="auto"/>
            </w:pPr>
            <w:r w:rsidRPr="00091ED6">
              <w:lastRenderedPageBreak/>
              <w:t>1) Pracownicy i) zostali zatrudnieni bezpośrednio przez Beneficjenta zgodnie z obowiązującymi przepisami krajowymi, ii) pozostawali pod wyłącznym nadzorem technicznym Beneficjenta, oraz iii) byli wynagradzani zgodnie ze standardowymi praktykami stosowanymi przez Beneficjenta.</w:t>
            </w:r>
          </w:p>
        </w:tc>
        <w:tc>
          <w:tcPr>
            <w:tcW w:w="1416" w:type="dxa"/>
            <w:tcBorders>
              <w:top w:val="single" w:sz="4" w:space="0" w:color="000000"/>
              <w:left w:val="single" w:sz="12" w:space="0" w:color="000000"/>
              <w:bottom w:val="single" w:sz="4" w:space="0" w:color="000000"/>
              <w:right w:val="single" w:sz="12" w:space="0" w:color="000000"/>
            </w:tcBorders>
          </w:tcPr>
          <w:p w14:paraId="46566EFE" w14:textId="77777777" w:rsidR="00091ED6" w:rsidRPr="00091ED6" w:rsidRDefault="00091ED6" w:rsidP="00091ED6">
            <w:pPr>
              <w:widowControl/>
              <w:spacing w:after="160" w:line="259" w:lineRule="auto"/>
            </w:pPr>
          </w:p>
        </w:tc>
      </w:tr>
      <w:tr w:rsidR="00091ED6" w:rsidRPr="00091ED6" w14:paraId="26931B3B" w14:textId="77777777" w:rsidTr="00BF60ED">
        <w:trPr>
          <w:trHeight w:hRule="exact" w:val="888"/>
        </w:trPr>
        <w:tc>
          <w:tcPr>
            <w:tcW w:w="756" w:type="dxa"/>
            <w:vMerge/>
            <w:tcBorders>
              <w:left w:val="single" w:sz="4" w:space="0" w:color="000000"/>
              <w:bottom w:val="single" w:sz="4" w:space="0" w:color="auto"/>
              <w:right w:val="single" w:sz="4" w:space="0" w:color="000000"/>
            </w:tcBorders>
          </w:tcPr>
          <w:p w14:paraId="23B548DC" w14:textId="77777777" w:rsidR="00091ED6" w:rsidRPr="00091ED6" w:rsidRDefault="00091ED6" w:rsidP="00091ED6">
            <w:pPr>
              <w:widowControl/>
              <w:spacing w:after="160" w:line="259" w:lineRule="auto"/>
            </w:pPr>
          </w:p>
        </w:tc>
        <w:tc>
          <w:tcPr>
            <w:tcW w:w="8852" w:type="dxa"/>
            <w:gridSpan w:val="5"/>
            <w:vMerge/>
            <w:tcBorders>
              <w:left w:val="single" w:sz="4" w:space="0" w:color="000000"/>
              <w:bottom w:val="single" w:sz="4" w:space="0" w:color="auto"/>
              <w:right w:val="single" w:sz="4" w:space="0" w:color="000000"/>
            </w:tcBorders>
          </w:tcPr>
          <w:p w14:paraId="7CB8E4A1"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auto"/>
              <w:right w:val="single" w:sz="12" w:space="0" w:color="000000"/>
            </w:tcBorders>
          </w:tcPr>
          <w:p w14:paraId="5C27E3FB" w14:textId="77777777" w:rsidR="00091ED6" w:rsidRPr="00091ED6" w:rsidRDefault="00091ED6" w:rsidP="00091ED6">
            <w:pPr>
              <w:widowControl/>
              <w:spacing w:after="160" w:line="259" w:lineRule="auto"/>
            </w:pPr>
            <w:r w:rsidRPr="00091ED6">
              <w:t>2) Koszty pracownicze zostały odnotowane w systemie księgowym/płacowym Beneficjenta.</w:t>
            </w:r>
          </w:p>
        </w:tc>
        <w:tc>
          <w:tcPr>
            <w:tcW w:w="1416" w:type="dxa"/>
            <w:tcBorders>
              <w:top w:val="single" w:sz="4" w:space="0" w:color="000000"/>
              <w:left w:val="single" w:sz="12" w:space="0" w:color="000000"/>
              <w:bottom w:val="single" w:sz="4" w:space="0" w:color="000000"/>
              <w:right w:val="single" w:sz="12" w:space="0" w:color="000000"/>
            </w:tcBorders>
          </w:tcPr>
          <w:p w14:paraId="0161F8D1" w14:textId="77777777" w:rsidR="00091ED6" w:rsidRPr="00091ED6" w:rsidRDefault="00091ED6" w:rsidP="00091ED6">
            <w:pPr>
              <w:widowControl/>
              <w:spacing w:after="160" w:line="259" w:lineRule="auto"/>
            </w:pPr>
          </w:p>
        </w:tc>
      </w:tr>
      <w:tr w:rsidR="00091ED6" w:rsidRPr="00091ED6" w14:paraId="7DF78924" w14:textId="77777777" w:rsidTr="00BF60ED">
        <w:trPr>
          <w:trHeight w:hRule="exact" w:val="1011"/>
        </w:trPr>
        <w:tc>
          <w:tcPr>
            <w:tcW w:w="756" w:type="dxa"/>
            <w:vMerge/>
            <w:tcBorders>
              <w:top w:val="single" w:sz="4" w:space="0" w:color="auto"/>
              <w:left w:val="single" w:sz="4" w:space="0" w:color="000000"/>
              <w:right w:val="single" w:sz="4" w:space="0" w:color="000000"/>
            </w:tcBorders>
          </w:tcPr>
          <w:p w14:paraId="74886DD7" w14:textId="77777777" w:rsidR="00091ED6" w:rsidRPr="00091ED6" w:rsidRDefault="00091ED6" w:rsidP="00091ED6">
            <w:pPr>
              <w:widowControl/>
              <w:spacing w:after="160" w:line="259" w:lineRule="auto"/>
            </w:pPr>
          </w:p>
        </w:tc>
        <w:tc>
          <w:tcPr>
            <w:tcW w:w="8852" w:type="dxa"/>
            <w:gridSpan w:val="5"/>
            <w:vMerge/>
            <w:tcBorders>
              <w:top w:val="single" w:sz="4" w:space="0" w:color="auto"/>
              <w:left w:val="single" w:sz="4" w:space="0" w:color="000000"/>
              <w:right w:val="single" w:sz="4" w:space="0" w:color="000000"/>
            </w:tcBorders>
          </w:tcPr>
          <w:p w14:paraId="30EABA6B" w14:textId="77777777" w:rsidR="00091ED6" w:rsidRPr="00091ED6" w:rsidRDefault="00091ED6" w:rsidP="00091ED6">
            <w:pPr>
              <w:widowControl/>
              <w:spacing w:after="160" w:line="259" w:lineRule="auto"/>
            </w:pPr>
          </w:p>
        </w:tc>
        <w:tc>
          <w:tcPr>
            <w:tcW w:w="3401" w:type="dxa"/>
            <w:tcBorders>
              <w:top w:val="single" w:sz="4" w:space="0" w:color="auto"/>
              <w:left w:val="single" w:sz="4" w:space="0" w:color="000000"/>
              <w:bottom w:val="single" w:sz="4" w:space="0" w:color="000000"/>
              <w:right w:val="single" w:sz="12" w:space="0" w:color="000000"/>
            </w:tcBorders>
          </w:tcPr>
          <w:p w14:paraId="37FE6CEB" w14:textId="77777777" w:rsidR="00091ED6" w:rsidRPr="00091ED6" w:rsidRDefault="00091ED6" w:rsidP="00091ED6">
            <w:pPr>
              <w:widowControl/>
              <w:spacing w:after="160" w:line="259" w:lineRule="auto"/>
            </w:pPr>
            <w:r w:rsidRPr="00091ED6">
              <w:t>3)Koszty były odpowiednio udokumentowane i zostały zweryfikowane względem ewidencji księgowej i płacowej.</w:t>
            </w:r>
          </w:p>
        </w:tc>
        <w:tc>
          <w:tcPr>
            <w:tcW w:w="1416" w:type="dxa"/>
            <w:tcBorders>
              <w:top w:val="single" w:sz="4" w:space="0" w:color="000000"/>
              <w:left w:val="single" w:sz="12" w:space="0" w:color="000000"/>
              <w:bottom w:val="single" w:sz="4" w:space="0" w:color="000000"/>
              <w:right w:val="single" w:sz="12" w:space="0" w:color="000000"/>
            </w:tcBorders>
          </w:tcPr>
          <w:p w14:paraId="36A5493D" w14:textId="77777777" w:rsidR="00091ED6" w:rsidRPr="00091ED6" w:rsidRDefault="00091ED6" w:rsidP="00091ED6">
            <w:pPr>
              <w:widowControl/>
              <w:spacing w:after="160" w:line="259" w:lineRule="auto"/>
            </w:pPr>
          </w:p>
        </w:tc>
      </w:tr>
      <w:tr w:rsidR="00091ED6" w:rsidRPr="00091ED6" w14:paraId="7A75AA54" w14:textId="77777777" w:rsidTr="00BF60ED">
        <w:trPr>
          <w:trHeight w:hRule="exact" w:val="1973"/>
        </w:trPr>
        <w:tc>
          <w:tcPr>
            <w:tcW w:w="756" w:type="dxa"/>
            <w:vMerge/>
            <w:tcBorders>
              <w:left w:val="single" w:sz="4" w:space="0" w:color="000000"/>
              <w:bottom w:val="single" w:sz="4" w:space="0" w:color="000000"/>
              <w:right w:val="single" w:sz="4" w:space="0" w:color="000000"/>
            </w:tcBorders>
          </w:tcPr>
          <w:p w14:paraId="1C551E12" w14:textId="77777777" w:rsidR="00091ED6" w:rsidRPr="00091ED6" w:rsidRDefault="00091ED6" w:rsidP="00091ED6">
            <w:pPr>
              <w:widowControl/>
              <w:spacing w:after="160" w:line="259" w:lineRule="auto"/>
            </w:pPr>
          </w:p>
        </w:tc>
        <w:tc>
          <w:tcPr>
            <w:tcW w:w="8852" w:type="dxa"/>
            <w:gridSpan w:val="5"/>
            <w:vMerge/>
            <w:tcBorders>
              <w:left w:val="single" w:sz="4" w:space="0" w:color="000000"/>
              <w:bottom w:val="single" w:sz="4" w:space="0" w:color="000000"/>
              <w:right w:val="single" w:sz="4" w:space="0" w:color="000000"/>
            </w:tcBorders>
          </w:tcPr>
          <w:p w14:paraId="086F52E9"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31CC7B3A" w14:textId="77777777" w:rsidR="00091ED6" w:rsidRPr="00091ED6" w:rsidRDefault="00091ED6" w:rsidP="00091ED6">
            <w:pPr>
              <w:widowControl/>
              <w:spacing w:after="160" w:line="259" w:lineRule="auto"/>
            </w:pPr>
            <w:r w:rsidRPr="00091ED6">
              <w:t>4) Koszty pracownicze nie zawierały żadnych elementów niekwalifikowalnych.</w:t>
            </w:r>
          </w:p>
        </w:tc>
        <w:tc>
          <w:tcPr>
            <w:tcW w:w="1416" w:type="dxa"/>
            <w:tcBorders>
              <w:top w:val="single" w:sz="4" w:space="0" w:color="000000"/>
              <w:left w:val="single" w:sz="12" w:space="0" w:color="000000"/>
              <w:bottom w:val="single" w:sz="4" w:space="0" w:color="000000"/>
              <w:right w:val="single" w:sz="12" w:space="0" w:color="000000"/>
            </w:tcBorders>
          </w:tcPr>
          <w:p w14:paraId="0CA03DF5" w14:textId="77777777" w:rsidR="00091ED6" w:rsidRPr="00091ED6" w:rsidRDefault="00091ED6" w:rsidP="00091ED6">
            <w:pPr>
              <w:widowControl/>
              <w:spacing w:after="160" w:line="259" w:lineRule="auto"/>
            </w:pPr>
          </w:p>
        </w:tc>
      </w:tr>
      <w:tr w:rsidR="00091ED6" w:rsidRPr="00091ED6" w14:paraId="22956967" w14:textId="77777777" w:rsidTr="00BF60ED">
        <w:trPr>
          <w:trHeight w:hRule="exact" w:val="1027"/>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0F145FEA" w14:textId="77777777" w:rsidR="00091ED6" w:rsidRPr="00091ED6" w:rsidRDefault="00091ED6" w:rsidP="00091ED6">
            <w:pPr>
              <w:widowControl/>
              <w:spacing w:after="160" w:line="259" w:lineRule="auto"/>
            </w:pPr>
          </w:p>
          <w:p w14:paraId="1BB0502E" w14:textId="77777777" w:rsidR="00091ED6" w:rsidRPr="00091ED6" w:rsidRDefault="00091ED6" w:rsidP="00091ED6">
            <w:pPr>
              <w:widowControl/>
              <w:spacing w:after="160" w:line="259" w:lineRule="auto"/>
            </w:pPr>
            <w:r w:rsidRPr="00091ED6">
              <w:rPr>
                <w:b/>
              </w:rPr>
              <w:t>Ref.</w:t>
            </w:r>
          </w:p>
        </w:tc>
        <w:tc>
          <w:tcPr>
            <w:tcW w:w="8852" w:type="dxa"/>
            <w:gridSpan w:val="5"/>
            <w:tcBorders>
              <w:top w:val="single" w:sz="4" w:space="0" w:color="000000"/>
              <w:left w:val="single" w:sz="4" w:space="0" w:color="000000"/>
              <w:bottom w:val="single" w:sz="4" w:space="0" w:color="000000"/>
              <w:right w:val="single" w:sz="4" w:space="0" w:color="000000"/>
            </w:tcBorders>
            <w:shd w:val="clear" w:color="auto" w:fill="EDEBE0"/>
          </w:tcPr>
          <w:p w14:paraId="5600A2B7" w14:textId="77777777" w:rsidR="00091ED6" w:rsidRPr="00091ED6" w:rsidRDefault="00091ED6" w:rsidP="00091ED6">
            <w:pPr>
              <w:widowControl/>
              <w:spacing w:after="160" w:line="259" w:lineRule="auto"/>
            </w:pPr>
          </w:p>
          <w:p w14:paraId="716F348C"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523FD88B" w14:textId="77777777" w:rsidR="00091ED6" w:rsidRPr="00091ED6" w:rsidRDefault="00091ED6" w:rsidP="00091ED6">
            <w:pPr>
              <w:widowControl/>
              <w:spacing w:after="160" w:line="259" w:lineRule="auto"/>
            </w:pPr>
          </w:p>
          <w:p w14:paraId="766325BC"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54AB83F3" w14:textId="77777777" w:rsidR="00091ED6" w:rsidRPr="00091ED6" w:rsidRDefault="00091ED6" w:rsidP="00091ED6">
            <w:pPr>
              <w:widowControl/>
              <w:spacing w:after="160" w:line="259" w:lineRule="auto"/>
            </w:pPr>
            <w:r w:rsidRPr="00091ED6">
              <w:rPr>
                <w:b/>
              </w:rPr>
              <w:t>Wynik</w:t>
            </w:r>
          </w:p>
          <w:p w14:paraId="52F1D56C" w14:textId="77777777" w:rsidR="00091ED6" w:rsidRPr="00091ED6" w:rsidRDefault="00091ED6" w:rsidP="00091ED6">
            <w:pPr>
              <w:widowControl/>
              <w:spacing w:after="160" w:line="259" w:lineRule="auto"/>
            </w:pPr>
            <w:r w:rsidRPr="00091ED6">
              <w:rPr>
                <w:b/>
              </w:rPr>
              <w:t>(C / E / NA)</w:t>
            </w:r>
          </w:p>
        </w:tc>
      </w:tr>
      <w:tr w:rsidR="00091ED6" w:rsidRPr="00091ED6" w14:paraId="7BE9A261" w14:textId="77777777" w:rsidTr="00BF60ED">
        <w:trPr>
          <w:trHeight w:hRule="exact" w:val="1517"/>
        </w:trPr>
        <w:tc>
          <w:tcPr>
            <w:tcW w:w="756" w:type="dxa"/>
            <w:vMerge w:val="restart"/>
            <w:tcBorders>
              <w:top w:val="single" w:sz="4" w:space="0" w:color="000000"/>
              <w:left w:val="single" w:sz="4" w:space="0" w:color="000000"/>
              <w:right w:val="single" w:sz="4" w:space="0" w:color="000000"/>
            </w:tcBorders>
          </w:tcPr>
          <w:p w14:paraId="58F94DBD" w14:textId="77777777" w:rsidR="00091ED6" w:rsidRPr="00091ED6" w:rsidRDefault="00091ED6" w:rsidP="00091ED6">
            <w:pPr>
              <w:widowControl/>
              <w:spacing w:after="160" w:line="259" w:lineRule="auto"/>
            </w:pPr>
          </w:p>
        </w:tc>
        <w:tc>
          <w:tcPr>
            <w:tcW w:w="8852" w:type="dxa"/>
            <w:gridSpan w:val="5"/>
            <w:tcBorders>
              <w:top w:val="single" w:sz="4" w:space="0" w:color="000000"/>
              <w:left w:val="single" w:sz="4" w:space="0" w:color="000000"/>
              <w:bottom w:val="single" w:sz="4" w:space="0" w:color="000000"/>
              <w:right w:val="single" w:sz="4" w:space="0" w:color="000000"/>
            </w:tcBorders>
          </w:tcPr>
          <w:p w14:paraId="6F2823C6"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71F15425" w14:textId="77777777" w:rsidR="00091ED6" w:rsidRPr="00091ED6" w:rsidRDefault="00091ED6" w:rsidP="00091ED6">
            <w:pPr>
              <w:widowControl/>
              <w:spacing w:after="160" w:line="259" w:lineRule="auto"/>
            </w:pPr>
            <w:r w:rsidRPr="00091ED6">
              <w:t>5) Nie stwierdzono żadnych niezgodności pomiędzy kosztami pracowniczymi przypisanymi do działania, i kosztami przeliczonymi przez Audytora.</w:t>
            </w:r>
          </w:p>
        </w:tc>
        <w:tc>
          <w:tcPr>
            <w:tcW w:w="1416" w:type="dxa"/>
            <w:tcBorders>
              <w:top w:val="single" w:sz="4" w:space="0" w:color="000000"/>
              <w:left w:val="single" w:sz="12" w:space="0" w:color="000000"/>
              <w:bottom w:val="single" w:sz="4" w:space="0" w:color="000000"/>
              <w:right w:val="single" w:sz="12" w:space="0" w:color="000000"/>
            </w:tcBorders>
          </w:tcPr>
          <w:p w14:paraId="5235FAF6" w14:textId="77777777" w:rsidR="00091ED6" w:rsidRPr="00091ED6" w:rsidRDefault="00091ED6" w:rsidP="00091ED6">
            <w:pPr>
              <w:widowControl/>
              <w:spacing w:after="160" w:line="259" w:lineRule="auto"/>
            </w:pPr>
          </w:p>
        </w:tc>
      </w:tr>
      <w:tr w:rsidR="00091ED6" w:rsidRPr="00091ED6" w14:paraId="1C05E1E5" w14:textId="77777777" w:rsidTr="00BF60ED">
        <w:trPr>
          <w:trHeight w:hRule="exact" w:val="1224"/>
        </w:trPr>
        <w:tc>
          <w:tcPr>
            <w:tcW w:w="756" w:type="dxa"/>
            <w:vMerge/>
            <w:tcBorders>
              <w:left w:val="single" w:sz="4" w:space="0" w:color="000000"/>
              <w:right w:val="single" w:sz="4" w:space="0" w:color="000000"/>
            </w:tcBorders>
          </w:tcPr>
          <w:p w14:paraId="4D075C79" w14:textId="77777777" w:rsidR="00091ED6" w:rsidRPr="00091ED6" w:rsidRDefault="00091ED6" w:rsidP="00091ED6">
            <w:pPr>
              <w:widowControl/>
              <w:spacing w:after="160" w:line="259" w:lineRule="auto"/>
            </w:pPr>
          </w:p>
        </w:tc>
        <w:tc>
          <w:tcPr>
            <w:tcW w:w="8852" w:type="dxa"/>
            <w:gridSpan w:val="5"/>
            <w:vMerge w:val="restart"/>
            <w:tcBorders>
              <w:top w:val="single" w:sz="4" w:space="0" w:color="000000"/>
              <w:left w:val="single" w:sz="4" w:space="0" w:color="000000"/>
              <w:right w:val="single" w:sz="4" w:space="0" w:color="000000"/>
            </w:tcBorders>
          </w:tcPr>
          <w:p w14:paraId="2E7363E7" w14:textId="77777777" w:rsidR="00091ED6" w:rsidRPr="00091ED6" w:rsidRDefault="00091ED6" w:rsidP="00091ED6">
            <w:pPr>
              <w:widowControl/>
              <w:spacing w:after="160" w:line="259" w:lineRule="auto"/>
            </w:pPr>
            <w:r w:rsidRPr="00091ED6">
              <w:rPr>
                <w:i/>
              </w:rPr>
              <w:t>Dalsze procedury w przypadku wypłaty „wynagrodzenia dodatkowego”</w:t>
            </w:r>
          </w:p>
          <w:p w14:paraId="1BCC5582" w14:textId="77777777" w:rsidR="00091ED6" w:rsidRPr="00091ED6" w:rsidRDefault="00091ED6" w:rsidP="00091ED6">
            <w:pPr>
              <w:widowControl/>
              <w:spacing w:after="160" w:line="259" w:lineRule="auto"/>
            </w:pPr>
            <w:r w:rsidRPr="00091ED6">
              <w:t>W celu potwierdzenia standardowych ustaleń faktycznych 6-9 wskazanych w kolejnej kolumnie, Audytor:</w:t>
            </w:r>
          </w:p>
          <w:p w14:paraId="08F925BC" w14:textId="77777777" w:rsidR="00091ED6" w:rsidRPr="00091ED6" w:rsidRDefault="00091ED6" w:rsidP="00091ED6">
            <w:pPr>
              <w:widowControl/>
              <w:numPr>
                <w:ilvl w:val="0"/>
                <w:numId w:val="12"/>
              </w:numPr>
              <w:spacing w:after="160" w:line="259" w:lineRule="auto"/>
            </w:pPr>
            <w:r w:rsidRPr="00091ED6">
              <w:lastRenderedPageBreak/>
              <w:t>dokonał przeglądu dokumentu przekazanych przez Beneficjenta (dotyczących formy prawnej, obowiązków prawnych/ustawowych, zwyczajowej polityki Beneficjenta dotyczącej dodatkowego wynagrodzenia, kryteriów stosowanych do jego obliczenia …);</w:t>
            </w:r>
          </w:p>
          <w:p w14:paraId="5929580A" w14:textId="77777777" w:rsidR="00091ED6" w:rsidRPr="00091ED6" w:rsidRDefault="00091ED6" w:rsidP="00091ED6">
            <w:pPr>
              <w:widowControl/>
              <w:numPr>
                <w:ilvl w:val="0"/>
                <w:numId w:val="12"/>
              </w:numPr>
              <w:spacing w:after="160" w:line="259" w:lineRule="auto"/>
            </w:pPr>
            <w:r w:rsidRPr="00091ED6">
              <w:t>przeliczona kwota dodatkowego wynagrodzenia kwalifkowalnego na potrzeby działania w oparciu o otrzymane dokumenty (praca na pełen etat lub na część etatu, wyłączność lub brak wyłączności pracy przy realizacji działania, itp.), skutkująca obliczeniem stawki będącej ekwiwalentem pełnego czasu pracy w przeliczeniu na rok oraz stawek proporcjonalnych (zob. dane zgromadzone w trakcie realizacji procedur w punkcie A.2 „Godziny produktywne” oraz A.4 „System rejestracji czasu”).</w:t>
            </w:r>
          </w:p>
          <w:p w14:paraId="2223610F" w14:textId="77777777" w:rsidR="00091ED6" w:rsidRPr="00091ED6" w:rsidRDefault="00091ED6" w:rsidP="00091ED6">
            <w:pPr>
              <w:widowControl/>
              <w:spacing w:after="160" w:line="259" w:lineRule="auto"/>
            </w:pPr>
          </w:p>
          <w:p w14:paraId="424F45BB" w14:textId="77777777" w:rsidR="00091ED6" w:rsidRPr="00091ED6" w:rsidRDefault="00091ED6" w:rsidP="00091ED6">
            <w:pPr>
              <w:widowControl/>
              <w:spacing w:after="160" w:line="259" w:lineRule="auto"/>
            </w:pPr>
          </w:p>
          <w:p w14:paraId="7632E322" w14:textId="77777777" w:rsidR="00091ED6" w:rsidRPr="00091ED6" w:rsidRDefault="00091ED6" w:rsidP="00091ED6">
            <w:pPr>
              <w:widowControl/>
              <w:spacing w:after="160" w:line="259" w:lineRule="auto"/>
            </w:pPr>
            <w:r w:rsidRPr="00091ED6">
              <w:rPr>
                <w:i/>
              </w:rPr>
              <w:t>JEŚLI JAKAKOLWIEK CZĘŚĆ WYNAGRODZENIE WYPŁACONEGO</w:t>
            </w:r>
            <w:r w:rsidRPr="00091ED6">
              <w:t xml:space="preserve"> </w:t>
            </w:r>
            <w:r w:rsidRPr="00091ED6">
              <w:rPr>
                <w:i/>
              </w:rPr>
              <w:t>PRACOWNIKOWI NIE JEST OBOWIĄZKOWA NA MOCY PRZEPISÓW KRAJOWYCH LUB UMOWY O PRACĘ (</w:t>
            </w:r>
            <w:r w:rsidRPr="00091ED6">
              <w:t>„</w:t>
            </w:r>
            <w:r w:rsidRPr="00091ED6">
              <w:rPr>
                <w:i/>
              </w:rPr>
              <w:t>WYNAGRODZENIE DODATKOWE</w:t>
            </w:r>
            <w:r w:rsidRPr="00091ED6">
              <w:t xml:space="preserve">”) </w:t>
            </w:r>
            <w:r w:rsidRPr="00091ED6">
              <w:rPr>
                <w:i/>
              </w:rPr>
              <w:t>I JEST KWALIFIKOWALNA W ŚWIETLE POSTANOWIEŃ ART. 6.2.A.1</w:t>
            </w:r>
            <w:r w:rsidRPr="00091ED6">
              <w:t xml:space="preserve">, </w:t>
            </w:r>
            <w:r w:rsidRPr="00091ED6">
              <w:rPr>
                <w:i/>
              </w:rPr>
              <w:t xml:space="preserve">KWOTA TAKA MOŻE ZOSTAĆ ZALICZONA W CIĘŻAR KOSZTÓW KWALIFIKOWALNYCH DZIAŁANIA W NASTĘPUJĄCEJ WYSOKOŚCI </w:t>
            </w:r>
            <w:r w:rsidRPr="00091ED6">
              <w:t>:</w:t>
            </w:r>
          </w:p>
          <w:p w14:paraId="19408524" w14:textId="77777777" w:rsidR="00091ED6" w:rsidRPr="00091ED6" w:rsidRDefault="00091ED6" w:rsidP="00091ED6">
            <w:pPr>
              <w:widowControl/>
              <w:numPr>
                <w:ilvl w:val="0"/>
                <w:numId w:val="11"/>
              </w:numPr>
              <w:spacing w:after="160" w:line="259" w:lineRule="auto"/>
              <w:jc w:val="both"/>
            </w:pPr>
            <w:r w:rsidRPr="00091ED6">
              <w:rPr>
                <w:i/>
              </w:rPr>
              <w:t>JEŚLI DANA OSOBA PRACUJE W PEŁNYM WYMIARZE GODZIN I WYŁĄCZNIE PRZY REALIZACJI DZIAŁANIA PRZEZ PEŁEN ROK</w:t>
            </w:r>
            <w:r w:rsidRPr="00091ED6">
              <w:t>:</w:t>
            </w:r>
            <w:r w:rsidRPr="00091ED6">
              <w:rPr>
                <w:i/>
              </w:rPr>
              <w:t xml:space="preserve"> DO WYSOKOŚCI EUR 8 000/ROK;</w:t>
            </w:r>
          </w:p>
          <w:p w14:paraId="5B407E3C" w14:textId="77777777" w:rsidR="00091ED6" w:rsidRPr="00091ED6" w:rsidRDefault="00091ED6" w:rsidP="00091ED6">
            <w:pPr>
              <w:widowControl/>
              <w:numPr>
                <w:ilvl w:val="0"/>
                <w:numId w:val="11"/>
              </w:numPr>
              <w:spacing w:after="160" w:line="259" w:lineRule="auto"/>
              <w:jc w:val="both"/>
            </w:pPr>
            <w:r w:rsidRPr="00091ED6">
              <w:rPr>
                <w:i/>
              </w:rPr>
              <w:t>JEŚLI DANA OSOBA PRACUJE WYŁĄCZNIE PRZY REALIZACJI DZIAŁANIA, LECZ NIE W PEŁNYM WYMIARZE GODZIN LUB NIE PRZEZ CAŁY ROK</w:t>
            </w:r>
            <w:r w:rsidRPr="00091ED6">
              <w:t>:</w:t>
            </w:r>
            <w:r w:rsidRPr="00091ED6">
              <w:rPr>
                <w:i/>
              </w:rPr>
              <w:t xml:space="preserve"> DO KWOTY STANOWIĄCEJ PROPORCJONALNĄ CZĘŚĆ EUR 8 000,</w:t>
            </w:r>
            <w:r w:rsidRPr="00091ED6">
              <w:t xml:space="preserve"> </w:t>
            </w:r>
            <w:r w:rsidRPr="00091ED6">
              <w:rPr>
                <w:i/>
              </w:rPr>
              <w:t>LUB</w:t>
            </w:r>
          </w:p>
          <w:p w14:paraId="54379A90" w14:textId="77777777" w:rsidR="00091ED6" w:rsidRPr="00091ED6" w:rsidRDefault="00091ED6" w:rsidP="00091ED6">
            <w:pPr>
              <w:widowControl/>
              <w:numPr>
                <w:ilvl w:val="0"/>
                <w:numId w:val="11"/>
              </w:numPr>
              <w:spacing w:after="160" w:line="259" w:lineRule="auto"/>
              <w:jc w:val="both"/>
            </w:pPr>
            <w:r w:rsidRPr="00091ED6">
              <w:rPr>
                <w:i/>
              </w:rPr>
              <w:t>JEŚLI DANA OSOBA NIE PRACUJE WYŁĄCZNIE PRZY REALIZACJI DZIAŁANIA</w:t>
            </w:r>
            <w:r w:rsidRPr="00091ED6">
              <w:t>:</w:t>
            </w:r>
            <w:r w:rsidRPr="00091ED6">
              <w:rPr>
                <w:i/>
              </w:rPr>
              <w:t xml:space="preserve"> DO WYSOKOŚCI PROPORCJONALNIE OBLICZONEJ KWOTY</w:t>
            </w:r>
          </w:p>
        </w:tc>
        <w:tc>
          <w:tcPr>
            <w:tcW w:w="3401" w:type="dxa"/>
            <w:tcBorders>
              <w:top w:val="single" w:sz="4" w:space="0" w:color="000000"/>
              <w:left w:val="single" w:sz="4" w:space="0" w:color="000000"/>
              <w:bottom w:val="single" w:sz="4" w:space="0" w:color="000000"/>
              <w:right w:val="single" w:sz="12" w:space="0" w:color="000000"/>
            </w:tcBorders>
          </w:tcPr>
          <w:p w14:paraId="74316D30" w14:textId="77777777" w:rsidR="00091ED6" w:rsidRPr="00091ED6" w:rsidRDefault="00091ED6" w:rsidP="00091ED6">
            <w:pPr>
              <w:widowControl/>
              <w:spacing w:after="160" w:line="259" w:lineRule="auto"/>
            </w:pPr>
          </w:p>
          <w:p w14:paraId="2736B357" w14:textId="77777777" w:rsidR="00091ED6" w:rsidRPr="00091ED6" w:rsidRDefault="00091ED6" w:rsidP="00091ED6">
            <w:pPr>
              <w:widowControl/>
              <w:spacing w:after="160" w:line="259" w:lineRule="auto"/>
            </w:pPr>
          </w:p>
          <w:p w14:paraId="788ACF78" w14:textId="77777777" w:rsidR="00091ED6" w:rsidRPr="00091ED6" w:rsidRDefault="00091ED6" w:rsidP="00091ED6">
            <w:pPr>
              <w:widowControl/>
              <w:spacing w:after="160" w:line="259" w:lineRule="auto"/>
            </w:pPr>
            <w:r w:rsidRPr="00091ED6">
              <w:t>6) nie dotyczy.</w:t>
            </w:r>
          </w:p>
        </w:tc>
        <w:tc>
          <w:tcPr>
            <w:tcW w:w="1416" w:type="dxa"/>
            <w:tcBorders>
              <w:top w:val="single" w:sz="4" w:space="0" w:color="000000"/>
              <w:left w:val="single" w:sz="12" w:space="0" w:color="000000"/>
              <w:bottom w:val="single" w:sz="4" w:space="0" w:color="000000"/>
              <w:right w:val="single" w:sz="12" w:space="0" w:color="000000"/>
            </w:tcBorders>
          </w:tcPr>
          <w:p w14:paraId="004617A6" w14:textId="77777777" w:rsidR="00091ED6" w:rsidRPr="00091ED6" w:rsidRDefault="00091ED6" w:rsidP="00091ED6">
            <w:pPr>
              <w:widowControl/>
              <w:spacing w:after="160" w:line="259" w:lineRule="auto"/>
            </w:pPr>
          </w:p>
        </w:tc>
      </w:tr>
      <w:tr w:rsidR="00091ED6" w:rsidRPr="00091ED6" w14:paraId="12AC1743" w14:textId="77777777" w:rsidTr="00BF60ED">
        <w:trPr>
          <w:trHeight w:hRule="exact" w:val="2021"/>
        </w:trPr>
        <w:tc>
          <w:tcPr>
            <w:tcW w:w="756" w:type="dxa"/>
            <w:vMerge/>
            <w:tcBorders>
              <w:left w:val="single" w:sz="4" w:space="0" w:color="000000"/>
              <w:right w:val="single" w:sz="4" w:space="0" w:color="000000"/>
            </w:tcBorders>
          </w:tcPr>
          <w:p w14:paraId="28B7D693" w14:textId="77777777" w:rsidR="00091ED6" w:rsidRPr="00091ED6" w:rsidRDefault="00091ED6" w:rsidP="00091ED6">
            <w:pPr>
              <w:widowControl/>
              <w:spacing w:after="160" w:line="259" w:lineRule="auto"/>
            </w:pPr>
          </w:p>
        </w:tc>
        <w:tc>
          <w:tcPr>
            <w:tcW w:w="8852" w:type="dxa"/>
            <w:gridSpan w:val="5"/>
            <w:vMerge/>
            <w:tcBorders>
              <w:left w:val="single" w:sz="4" w:space="0" w:color="000000"/>
              <w:bottom w:val="single" w:sz="4" w:space="0" w:color="auto"/>
              <w:right w:val="single" w:sz="4" w:space="0" w:color="000000"/>
            </w:tcBorders>
          </w:tcPr>
          <w:p w14:paraId="2FAF9919"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auto"/>
              <w:right w:val="single" w:sz="12" w:space="0" w:color="000000"/>
            </w:tcBorders>
          </w:tcPr>
          <w:p w14:paraId="7E9129CC" w14:textId="77777777" w:rsidR="00091ED6" w:rsidRPr="00091ED6" w:rsidRDefault="00091ED6" w:rsidP="00091ED6">
            <w:pPr>
              <w:widowControl/>
              <w:spacing w:after="160" w:line="259" w:lineRule="auto"/>
            </w:pPr>
            <w:r w:rsidRPr="00091ED6">
              <w:t>7) Kwota dodatkowego wynagrodzenia została wypłacona zgodnie ze standardowymi praktykami Beneficjenta dotyczącymi wynagrodzeń i była wypłacana konsekwentnie za każdym razem, gdy wymagany był taki sam rodzaj prac lub umiejętności.</w:t>
            </w:r>
          </w:p>
        </w:tc>
        <w:tc>
          <w:tcPr>
            <w:tcW w:w="1416" w:type="dxa"/>
            <w:tcBorders>
              <w:top w:val="single" w:sz="4" w:space="0" w:color="000000"/>
              <w:left w:val="single" w:sz="12" w:space="0" w:color="000000"/>
              <w:bottom w:val="single" w:sz="4" w:space="0" w:color="000000"/>
              <w:right w:val="single" w:sz="12" w:space="0" w:color="000000"/>
            </w:tcBorders>
          </w:tcPr>
          <w:p w14:paraId="21FD6F85" w14:textId="77777777" w:rsidR="00091ED6" w:rsidRPr="00091ED6" w:rsidRDefault="00091ED6" w:rsidP="00091ED6">
            <w:pPr>
              <w:widowControl/>
              <w:spacing w:after="160" w:line="259" w:lineRule="auto"/>
            </w:pPr>
          </w:p>
        </w:tc>
      </w:tr>
      <w:tr w:rsidR="00091ED6" w:rsidRPr="00091ED6" w14:paraId="61534BCA" w14:textId="77777777" w:rsidTr="00BF60ED">
        <w:trPr>
          <w:trHeight w:hRule="exact" w:val="1515"/>
        </w:trPr>
        <w:tc>
          <w:tcPr>
            <w:tcW w:w="756" w:type="dxa"/>
            <w:vMerge/>
            <w:tcBorders>
              <w:left w:val="single" w:sz="4" w:space="0" w:color="000000"/>
              <w:right w:val="single" w:sz="4" w:space="0" w:color="000000"/>
            </w:tcBorders>
          </w:tcPr>
          <w:p w14:paraId="6F0525ED" w14:textId="77777777" w:rsidR="00091ED6" w:rsidRPr="00091ED6" w:rsidRDefault="00091ED6" w:rsidP="00091ED6">
            <w:pPr>
              <w:widowControl/>
              <w:spacing w:after="160" w:line="259" w:lineRule="auto"/>
            </w:pPr>
          </w:p>
        </w:tc>
        <w:tc>
          <w:tcPr>
            <w:tcW w:w="8852" w:type="dxa"/>
            <w:gridSpan w:val="5"/>
            <w:vMerge/>
            <w:tcBorders>
              <w:top w:val="single" w:sz="4" w:space="0" w:color="auto"/>
              <w:left w:val="single" w:sz="4" w:space="0" w:color="000000"/>
              <w:right w:val="single" w:sz="4" w:space="0" w:color="000000"/>
            </w:tcBorders>
          </w:tcPr>
          <w:p w14:paraId="338CE4F7" w14:textId="77777777" w:rsidR="00091ED6" w:rsidRPr="00091ED6" w:rsidRDefault="00091ED6" w:rsidP="00091ED6">
            <w:pPr>
              <w:widowControl/>
              <w:spacing w:after="160" w:line="259" w:lineRule="auto"/>
            </w:pPr>
          </w:p>
        </w:tc>
        <w:tc>
          <w:tcPr>
            <w:tcW w:w="3401" w:type="dxa"/>
            <w:tcBorders>
              <w:top w:val="single" w:sz="4" w:space="0" w:color="auto"/>
              <w:left w:val="single" w:sz="4" w:space="0" w:color="000000"/>
              <w:bottom w:val="single" w:sz="4" w:space="0" w:color="000000"/>
              <w:right w:val="single" w:sz="12" w:space="0" w:color="000000"/>
            </w:tcBorders>
          </w:tcPr>
          <w:p w14:paraId="3F38B8EA" w14:textId="77777777" w:rsidR="00091ED6" w:rsidRPr="00091ED6" w:rsidRDefault="00091ED6" w:rsidP="00091ED6">
            <w:pPr>
              <w:widowControl/>
              <w:spacing w:after="160" w:line="259" w:lineRule="auto"/>
            </w:pPr>
            <w:r w:rsidRPr="00091ED6">
              <w:t>8) Kryteria zastosowane do obliczenia dodatkowego wynagrodzenia są obiektywne i są standardowo stosowane przez Beneficjenta, niezależnie od źródła wykorzystywanego finansowania.</w:t>
            </w:r>
          </w:p>
        </w:tc>
        <w:tc>
          <w:tcPr>
            <w:tcW w:w="1416" w:type="dxa"/>
            <w:tcBorders>
              <w:top w:val="single" w:sz="4" w:space="0" w:color="000000"/>
              <w:left w:val="single" w:sz="12" w:space="0" w:color="000000"/>
              <w:bottom w:val="single" w:sz="4" w:space="0" w:color="000000"/>
              <w:right w:val="single" w:sz="12" w:space="0" w:color="000000"/>
            </w:tcBorders>
          </w:tcPr>
          <w:p w14:paraId="7E1AB309" w14:textId="77777777" w:rsidR="00091ED6" w:rsidRPr="00091ED6" w:rsidRDefault="00091ED6" w:rsidP="00091ED6">
            <w:pPr>
              <w:widowControl/>
              <w:spacing w:after="160" w:line="259" w:lineRule="auto"/>
            </w:pPr>
          </w:p>
        </w:tc>
      </w:tr>
      <w:tr w:rsidR="00091ED6" w:rsidRPr="00091ED6" w14:paraId="3C3ABFDC" w14:textId="77777777" w:rsidTr="00BF60ED">
        <w:trPr>
          <w:trHeight w:hRule="exact" w:val="1390"/>
        </w:trPr>
        <w:tc>
          <w:tcPr>
            <w:tcW w:w="756" w:type="dxa"/>
            <w:vMerge/>
            <w:tcBorders>
              <w:left w:val="single" w:sz="4" w:space="0" w:color="000000"/>
              <w:bottom w:val="single" w:sz="4" w:space="0" w:color="000000"/>
              <w:right w:val="single" w:sz="4" w:space="0" w:color="000000"/>
            </w:tcBorders>
          </w:tcPr>
          <w:p w14:paraId="538F7766" w14:textId="77777777" w:rsidR="00091ED6" w:rsidRPr="00091ED6" w:rsidRDefault="00091ED6" w:rsidP="00091ED6">
            <w:pPr>
              <w:widowControl/>
              <w:spacing w:after="160" w:line="259" w:lineRule="auto"/>
            </w:pPr>
          </w:p>
        </w:tc>
        <w:tc>
          <w:tcPr>
            <w:tcW w:w="8852" w:type="dxa"/>
            <w:gridSpan w:val="5"/>
            <w:vMerge/>
            <w:tcBorders>
              <w:left w:val="single" w:sz="4" w:space="0" w:color="000000"/>
              <w:bottom w:val="single" w:sz="4" w:space="0" w:color="000000"/>
              <w:right w:val="single" w:sz="4" w:space="0" w:color="000000"/>
            </w:tcBorders>
          </w:tcPr>
          <w:p w14:paraId="41E456ED"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6FE797E3" w14:textId="77777777" w:rsidR="00091ED6" w:rsidRPr="00091ED6" w:rsidRDefault="00091ED6" w:rsidP="00091ED6">
            <w:pPr>
              <w:widowControl/>
              <w:spacing w:after="160" w:line="259" w:lineRule="auto"/>
            </w:pPr>
          </w:p>
          <w:p w14:paraId="22BADED8" w14:textId="77777777" w:rsidR="00091ED6" w:rsidRPr="00091ED6" w:rsidRDefault="00091ED6" w:rsidP="00091ED6">
            <w:pPr>
              <w:widowControl/>
              <w:spacing w:after="160" w:line="259" w:lineRule="auto"/>
            </w:pPr>
          </w:p>
          <w:p w14:paraId="7603D636" w14:textId="77777777" w:rsidR="00091ED6" w:rsidRPr="00091ED6" w:rsidRDefault="00091ED6" w:rsidP="00091ED6">
            <w:pPr>
              <w:widowControl/>
              <w:spacing w:after="160" w:line="259" w:lineRule="auto"/>
            </w:pPr>
            <w:r w:rsidRPr="00091ED6">
              <w:t>9) nie dotyczy.</w:t>
            </w:r>
          </w:p>
        </w:tc>
        <w:tc>
          <w:tcPr>
            <w:tcW w:w="1416" w:type="dxa"/>
            <w:tcBorders>
              <w:top w:val="single" w:sz="4" w:space="0" w:color="000000"/>
              <w:left w:val="single" w:sz="12" w:space="0" w:color="000000"/>
              <w:bottom w:val="single" w:sz="4" w:space="0" w:color="000000"/>
              <w:right w:val="single" w:sz="12" w:space="0" w:color="000000"/>
            </w:tcBorders>
          </w:tcPr>
          <w:p w14:paraId="0C3DDC57" w14:textId="77777777" w:rsidR="00091ED6" w:rsidRPr="00091ED6" w:rsidRDefault="00091ED6" w:rsidP="00091ED6">
            <w:pPr>
              <w:widowControl/>
              <w:spacing w:after="160" w:line="259" w:lineRule="auto"/>
            </w:pPr>
          </w:p>
        </w:tc>
      </w:tr>
    </w:tbl>
    <w:p w14:paraId="34DF34FD"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8852"/>
        <w:gridCol w:w="3401"/>
        <w:gridCol w:w="1416"/>
      </w:tblGrid>
      <w:tr w:rsidR="00091ED6" w:rsidRPr="00091ED6" w14:paraId="2538DF48" w14:textId="77777777" w:rsidTr="00BF60ED">
        <w:trPr>
          <w:trHeight w:hRule="exact" w:val="1027"/>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72008E1F" w14:textId="77777777" w:rsidR="00091ED6" w:rsidRPr="00091ED6" w:rsidRDefault="00091ED6" w:rsidP="00091ED6">
            <w:pPr>
              <w:widowControl/>
              <w:spacing w:after="160" w:line="259" w:lineRule="auto"/>
            </w:pPr>
          </w:p>
          <w:p w14:paraId="1A592EA7" w14:textId="77777777" w:rsidR="00091ED6" w:rsidRPr="00091ED6" w:rsidRDefault="00091ED6" w:rsidP="00091ED6">
            <w:pPr>
              <w:widowControl/>
              <w:spacing w:after="160" w:line="259" w:lineRule="auto"/>
            </w:pPr>
            <w:r w:rsidRPr="00091ED6">
              <w:rPr>
                <w:b/>
              </w:rPr>
              <w:t>Ref.</w:t>
            </w:r>
          </w:p>
        </w:tc>
        <w:tc>
          <w:tcPr>
            <w:tcW w:w="8852" w:type="dxa"/>
            <w:tcBorders>
              <w:top w:val="single" w:sz="4" w:space="0" w:color="000000"/>
              <w:left w:val="single" w:sz="4" w:space="0" w:color="000000"/>
              <w:bottom w:val="single" w:sz="4" w:space="0" w:color="000000"/>
              <w:right w:val="single" w:sz="4" w:space="0" w:color="000000"/>
            </w:tcBorders>
            <w:shd w:val="clear" w:color="auto" w:fill="EDEBE0"/>
          </w:tcPr>
          <w:p w14:paraId="6A5F8C04" w14:textId="77777777" w:rsidR="00091ED6" w:rsidRPr="00091ED6" w:rsidRDefault="00091ED6" w:rsidP="00091ED6">
            <w:pPr>
              <w:widowControl/>
              <w:spacing w:after="160" w:line="259" w:lineRule="auto"/>
            </w:pPr>
          </w:p>
          <w:p w14:paraId="6E8B5D00"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737BCA40" w14:textId="77777777" w:rsidR="00091ED6" w:rsidRPr="00091ED6" w:rsidRDefault="00091ED6" w:rsidP="00091ED6">
            <w:pPr>
              <w:widowControl/>
              <w:spacing w:after="160" w:line="259" w:lineRule="auto"/>
            </w:pPr>
          </w:p>
          <w:p w14:paraId="6F0ADFD3"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0F39951F" w14:textId="77777777" w:rsidR="00091ED6" w:rsidRPr="00091ED6" w:rsidRDefault="00091ED6" w:rsidP="00091ED6">
            <w:pPr>
              <w:widowControl/>
              <w:spacing w:after="160" w:line="259" w:lineRule="auto"/>
            </w:pPr>
            <w:r w:rsidRPr="00091ED6">
              <w:rPr>
                <w:b/>
              </w:rPr>
              <w:t>Wynik</w:t>
            </w:r>
          </w:p>
          <w:p w14:paraId="2F1A764B" w14:textId="77777777" w:rsidR="00091ED6" w:rsidRPr="00091ED6" w:rsidRDefault="00091ED6" w:rsidP="00091ED6">
            <w:pPr>
              <w:widowControl/>
              <w:spacing w:after="160" w:line="259" w:lineRule="auto"/>
            </w:pPr>
            <w:r w:rsidRPr="00091ED6">
              <w:rPr>
                <w:b/>
              </w:rPr>
              <w:t>(C / E / NA)</w:t>
            </w:r>
          </w:p>
        </w:tc>
      </w:tr>
      <w:tr w:rsidR="00091ED6" w:rsidRPr="00091ED6" w14:paraId="05C8F49A" w14:textId="77777777" w:rsidTr="00BF60ED">
        <w:trPr>
          <w:trHeight w:hRule="exact" w:val="384"/>
        </w:trPr>
        <w:tc>
          <w:tcPr>
            <w:tcW w:w="756" w:type="dxa"/>
            <w:vMerge w:val="restart"/>
            <w:tcBorders>
              <w:top w:val="single" w:sz="4" w:space="0" w:color="000000"/>
              <w:left w:val="single" w:sz="4" w:space="0" w:color="000000"/>
              <w:bottom w:val="single" w:sz="4" w:space="0" w:color="auto"/>
              <w:right w:val="single" w:sz="4" w:space="0" w:color="000000"/>
            </w:tcBorders>
          </w:tcPr>
          <w:p w14:paraId="11DAA44D" w14:textId="77777777" w:rsidR="00091ED6" w:rsidRPr="00091ED6" w:rsidRDefault="00091ED6" w:rsidP="00091ED6">
            <w:pPr>
              <w:widowControl/>
              <w:spacing w:after="160" w:line="259" w:lineRule="auto"/>
            </w:pPr>
          </w:p>
        </w:tc>
        <w:tc>
          <w:tcPr>
            <w:tcW w:w="8852" w:type="dxa"/>
            <w:tcBorders>
              <w:top w:val="single" w:sz="4" w:space="0" w:color="000000"/>
              <w:left w:val="single" w:sz="4" w:space="0" w:color="000000"/>
              <w:bottom w:val="single" w:sz="4" w:space="0" w:color="auto"/>
              <w:right w:val="single" w:sz="4" w:space="0" w:color="000000"/>
            </w:tcBorders>
          </w:tcPr>
          <w:p w14:paraId="0BDDDAF8" w14:textId="77777777" w:rsidR="00091ED6" w:rsidRPr="00091ED6" w:rsidRDefault="00091ED6" w:rsidP="00091ED6">
            <w:pPr>
              <w:widowControl/>
              <w:spacing w:after="160" w:line="259" w:lineRule="auto"/>
            </w:pPr>
            <w:r w:rsidRPr="00091ED6">
              <w:rPr>
                <w:i/>
              </w:rPr>
              <w:t>OBLICZONE ZGODNIE Z ART. 6.2.A.1.</w:t>
            </w:r>
          </w:p>
        </w:tc>
        <w:tc>
          <w:tcPr>
            <w:tcW w:w="3401" w:type="dxa"/>
            <w:tcBorders>
              <w:top w:val="single" w:sz="4" w:space="0" w:color="000000"/>
              <w:left w:val="single" w:sz="4" w:space="0" w:color="000000"/>
              <w:bottom w:val="single" w:sz="4" w:space="0" w:color="000000"/>
              <w:right w:val="single" w:sz="12" w:space="0" w:color="000000"/>
            </w:tcBorders>
          </w:tcPr>
          <w:p w14:paraId="59260A06" w14:textId="77777777" w:rsidR="00091ED6" w:rsidRPr="00091ED6" w:rsidRDefault="00091ED6" w:rsidP="00091ED6">
            <w:pPr>
              <w:widowControl/>
              <w:spacing w:after="160" w:line="259" w:lineRule="auto"/>
            </w:pPr>
          </w:p>
        </w:tc>
        <w:tc>
          <w:tcPr>
            <w:tcW w:w="1416" w:type="dxa"/>
            <w:tcBorders>
              <w:top w:val="single" w:sz="4" w:space="0" w:color="000000"/>
              <w:left w:val="single" w:sz="12" w:space="0" w:color="000000"/>
              <w:bottom w:val="single" w:sz="4" w:space="0" w:color="000000"/>
              <w:right w:val="single" w:sz="12" w:space="0" w:color="000000"/>
            </w:tcBorders>
          </w:tcPr>
          <w:p w14:paraId="235B6F48" w14:textId="77777777" w:rsidR="00091ED6" w:rsidRPr="00091ED6" w:rsidRDefault="00091ED6" w:rsidP="00091ED6">
            <w:pPr>
              <w:widowControl/>
              <w:spacing w:after="160" w:line="259" w:lineRule="auto"/>
            </w:pPr>
          </w:p>
        </w:tc>
      </w:tr>
      <w:tr w:rsidR="00091ED6" w:rsidRPr="00091ED6" w14:paraId="61558612" w14:textId="77777777" w:rsidTr="00BF60ED">
        <w:trPr>
          <w:trHeight w:hRule="exact" w:val="385"/>
        </w:trPr>
        <w:tc>
          <w:tcPr>
            <w:tcW w:w="756" w:type="dxa"/>
            <w:vMerge/>
            <w:tcBorders>
              <w:left w:val="single" w:sz="4" w:space="0" w:color="000000"/>
              <w:bottom w:val="single" w:sz="4" w:space="0" w:color="auto"/>
              <w:right w:val="single" w:sz="4" w:space="0" w:color="000000"/>
            </w:tcBorders>
          </w:tcPr>
          <w:p w14:paraId="095C6A73" w14:textId="77777777" w:rsidR="00091ED6" w:rsidRPr="00091ED6" w:rsidRDefault="00091ED6" w:rsidP="00091ED6">
            <w:pPr>
              <w:widowControl/>
              <w:spacing w:after="160" w:line="259" w:lineRule="auto"/>
            </w:pPr>
          </w:p>
        </w:tc>
        <w:tc>
          <w:tcPr>
            <w:tcW w:w="8852" w:type="dxa"/>
            <w:vMerge w:val="restart"/>
            <w:tcBorders>
              <w:top w:val="single" w:sz="4" w:space="0" w:color="000000"/>
              <w:left w:val="single" w:sz="4" w:space="0" w:color="000000"/>
              <w:bottom w:val="single" w:sz="4" w:space="0" w:color="auto"/>
              <w:right w:val="single" w:sz="4" w:space="0" w:color="000000"/>
            </w:tcBorders>
          </w:tcPr>
          <w:p w14:paraId="396C8197" w14:textId="77777777" w:rsidR="00091ED6" w:rsidRPr="00091ED6" w:rsidRDefault="00091ED6" w:rsidP="00091ED6">
            <w:pPr>
              <w:widowControl/>
              <w:spacing w:after="160" w:line="259" w:lineRule="auto"/>
            </w:pPr>
            <w:r w:rsidRPr="00091ED6">
              <w:t>o</w:t>
            </w:r>
            <w:r w:rsidRPr="00091ED6">
              <w:tab/>
            </w:r>
            <w:r w:rsidRPr="00091ED6">
              <w:rPr>
                <w:i/>
              </w:rPr>
              <w:t>nie dotyczy</w:t>
            </w:r>
          </w:p>
        </w:tc>
        <w:tc>
          <w:tcPr>
            <w:tcW w:w="3401" w:type="dxa"/>
            <w:tcBorders>
              <w:top w:val="single" w:sz="4" w:space="0" w:color="000000"/>
              <w:left w:val="single" w:sz="4" w:space="0" w:color="000000"/>
              <w:bottom w:val="single" w:sz="4" w:space="0" w:color="000000"/>
              <w:right w:val="single" w:sz="12" w:space="0" w:color="000000"/>
            </w:tcBorders>
          </w:tcPr>
          <w:p w14:paraId="12B44018" w14:textId="77777777" w:rsidR="00091ED6" w:rsidRPr="00091ED6" w:rsidRDefault="00091ED6" w:rsidP="00091ED6">
            <w:pPr>
              <w:widowControl/>
              <w:spacing w:after="160" w:line="259" w:lineRule="auto"/>
            </w:pPr>
            <w:r w:rsidRPr="00091ED6">
              <w:t>10)  nd.</w:t>
            </w:r>
          </w:p>
        </w:tc>
        <w:tc>
          <w:tcPr>
            <w:tcW w:w="1416" w:type="dxa"/>
            <w:tcBorders>
              <w:top w:val="single" w:sz="4" w:space="0" w:color="000000"/>
              <w:left w:val="single" w:sz="12" w:space="0" w:color="000000"/>
              <w:bottom w:val="single" w:sz="4" w:space="0" w:color="000000"/>
              <w:right w:val="single" w:sz="12" w:space="0" w:color="000000"/>
            </w:tcBorders>
          </w:tcPr>
          <w:p w14:paraId="280BA213" w14:textId="77777777" w:rsidR="00091ED6" w:rsidRPr="00091ED6" w:rsidRDefault="00091ED6" w:rsidP="00091ED6">
            <w:pPr>
              <w:widowControl/>
              <w:spacing w:after="160" w:line="259" w:lineRule="auto"/>
            </w:pPr>
          </w:p>
        </w:tc>
      </w:tr>
      <w:tr w:rsidR="00091ED6" w:rsidRPr="00091ED6" w14:paraId="0881863C" w14:textId="77777777" w:rsidTr="00BF60ED">
        <w:trPr>
          <w:trHeight w:hRule="exact" w:val="734"/>
        </w:trPr>
        <w:tc>
          <w:tcPr>
            <w:tcW w:w="756" w:type="dxa"/>
            <w:vMerge/>
            <w:tcBorders>
              <w:left w:val="single" w:sz="4" w:space="0" w:color="000000"/>
              <w:bottom w:val="single" w:sz="4" w:space="0" w:color="auto"/>
              <w:right w:val="single" w:sz="4" w:space="0" w:color="000000"/>
            </w:tcBorders>
          </w:tcPr>
          <w:p w14:paraId="29055235"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auto"/>
              <w:right w:val="single" w:sz="4" w:space="0" w:color="000000"/>
            </w:tcBorders>
          </w:tcPr>
          <w:p w14:paraId="4C2F83C9"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55DF8944" w14:textId="77777777" w:rsidR="00091ED6" w:rsidRPr="00091ED6" w:rsidRDefault="00091ED6" w:rsidP="00091ED6">
            <w:pPr>
              <w:widowControl/>
              <w:spacing w:after="160" w:line="259" w:lineRule="auto"/>
            </w:pPr>
            <w:r w:rsidRPr="00091ED6">
              <w:t>11)  nd.</w:t>
            </w:r>
          </w:p>
        </w:tc>
        <w:tc>
          <w:tcPr>
            <w:tcW w:w="1416" w:type="dxa"/>
            <w:tcBorders>
              <w:top w:val="single" w:sz="4" w:space="0" w:color="000000"/>
              <w:left w:val="single" w:sz="12" w:space="0" w:color="000000"/>
              <w:bottom w:val="single" w:sz="4" w:space="0" w:color="000000"/>
              <w:right w:val="single" w:sz="12" w:space="0" w:color="000000"/>
            </w:tcBorders>
          </w:tcPr>
          <w:p w14:paraId="7BA1C7F9" w14:textId="77777777" w:rsidR="00091ED6" w:rsidRPr="00091ED6" w:rsidRDefault="00091ED6" w:rsidP="00091ED6">
            <w:pPr>
              <w:widowControl/>
              <w:spacing w:after="160" w:line="259" w:lineRule="auto"/>
            </w:pPr>
          </w:p>
        </w:tc>
      </w:tr>
      <w:tr w:rsidR="00091ED6" w:rsidRPr="00091ED6" w14:paraId="0F3F8C86" w14:textId="77777777" w:rsidTr="00BF60ED">
        <w:trPr>
          <w:trHeight w:hRule="exact" w:val="840"/>
        </w:trPr>
        <w:tc>
          <w:tcPr>
            <w:tcW w:w="756" w:type="dxa"/>
            <w:vMerge/>
            <w:tcBorders>
              <w:left w:val="single" w:sz="4" w:space="0" w:color="000000"/>
              <w:bottom w:val="single" w:sz="4" w:space="0" w:color="auto"/>
              <w:right w:val="single" w:sz="4" w:space="0" w:color="000000"/>
            </w:tcBorders>
          </w:tcPr>
          <w:p w14:paraId="6C075920"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auto"/>
              <w:right w:val="single" w:sz="4" w:space="0" w:color="000000"/>
            </w:tcBorders>
          </w:tcPr>
          <w:p w14:paraId="70F31CB4"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39A11DCD" w14:textId="77777777" w:rsidR="00091ED6" w:rsidRPr="00091ED6" w:rsidRDefault="00091ED6" w:rsidP="00091ED6">
            <w:pPr>
              <w:widowControl/>
              <w:spacing w:after="160" w:line="259" w:lineRule="auto"/>
            </w:pPr>
          </w:p>
          <w:p w14:paraId="7501176A" w14:textId="77777777" w:rsidR="00091ED6" w:rsidRPr="00091ED6" w:rsidRDefault="00091ED6" w:rsidP="00091ED6">
            <w:pPr>
              <w:widowControl/>
              <w:spacing w:after="160" w:line="259" w:lineRule="auto"/>
            </w:pPr>
            <w:r w:rsidRPr="00091ED6">
              <w:t>12)  nd.</w:t>
            </w:r>
          </w:p>
        </w:tc>
        <w:tc>
          <w:tcPr>
            <w:tcW w:w="1416" w:type="dxa"/>
            <w:tcBorders>
              <w:top w:val="single" w:sz="4" w:space="0" w:color="000000"/>
              <w:left w:val="single" w:sz="12" w:space="0" w:color="000000"/>
              <w:bottom w:val="single" w:sz="4" w:space="0" w:color="000000"/>
              <w:right w:val="single" w:sz="12" w:space="0" w:color="000000"/>
            </w:tcBorders>
          </w:tcPr>
          <w:p w14:paraId="45EC2476" w14:textId="77777777" w:rsidR="00091ED6" w:rsidRPr="00091ED6" w:rsidRDefault="00091ED6" w:rsidP="00091ED6">
            <w:pPr>
              <w:widowControl/>
              <w:spacing w:after="160" w:line="259" w:lineRule="auto"/>
            </w:pPr>
          </w:p>
        </w:tc>
      </w:tr>
      <w:tr w:rsidR="00091ED6" w:rsidRPr="00091ED6" w14:paraId="3DCFBB9B" w14:textId="77777777" w:rsidTr="00BF60ED">
        <w:trPr>
          <w:trHeight w:hRule="exact" w:val="1724"/>
        </w:trPr>
        <w:tc>
          <w:tcPr>
            <w:tcW w:w="756" w:type="dxa"/>
            <w:vMerge/>
            <w:tcBorders>
              <w:left w:val="single" w:sz="4" w:space="0" w:color="000000"/>
              <w:bottom w:val="single" w:sz="4" w:space="0" w:color="auto"/>
              <w:right w:val="single" w:sz="4" w:space="0" w:color="000000"/>
            </w:tcBorders>
          </w:tcPr>
          <w:p w14:paraId="13FEB95D"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auto"/>
              <w:right w:val="single" w:sz="4" w:space="0" w:color="000000"/>
            </w:tcBorders>
          </w:tcPr>
          <w:p w14:paraId="2E19DF9B"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31A40757" w14:textId="77777777" w:rsidR="00091ED6" w:rsidRPr="00091ED6" w:rsidRDefault="00091ED6" w:rsidP="00091ED6">
            <w:pPr>
              <w:widowControl/>
              <w:spacing w:after="160" w:line="259" w:lineRule="auto"/>
            </w:pPr>
          </w:p>
          <w:p w14:paraId="7CBA59C3" w14:textId="77777777" w:rsidR="00091ED6" w:rsidRPr="00091ED6" w:rsidRDefault="00091ED6" w:rsidP="00091ED6">
            <w:pPr>
              <w:widowControl/>
              <w:spacing w:after="160" w:line="259" w:lineRule="auto"/>
            </w:pPr>
          </w:p>
          <w:p w14:paraId="141280C8" w14:textId="77777777" w:rsidR="00091ED6" w:rsidRPr="00091ED6" w:rsidRDefault="00091ED6" w:rsidP="00091ED6">
            <w:pPr>
              <w:widowControl/>
              <w:spacing w:after="160" w:line="259" w:lineRule="auto"/>
            </w:pPr>
            <w:r w:rsidRPr="00091ED6">
              <w:t>13)  nd.</w:t>
            </w:r>
          </w:p>
        </w:tc>
        <w:tc>
          <w:tcPr>
            <w:tcW w:w="1416" w:type="dxa"/>
            <w:tcBorders>
              <w:top w:val="single" w:sz="4" w:space="0" w:color="000000"/>
              <w:left w:val="single" w:sz="12" w:space="0" w:color="000000"/>
              <w:bottom w:val="single" w:sz="4" w:space="0" w:color="000000"/>
              <w:right w:val="single" w:sz="12" w:space="0" w:color="000000"/>
            </w:tcBorders>
          </w:tcPr>
          <w:p w14:paraId="24E344B6" w14:textId="77777777" w:rsidR="00091ED6" w:rsidRPr="00091ED6" w:rsidRDefault="00091ED6" w:rsidP="00091ED6">
            <w:pPr>
              <w:widowControl/>
              <w:spacing w:after="160" w:line="259" w:lineRule="auto"/>
            </w:pPr>
          </w:p>
        </w:tc>
      </w:tr>
      <w:tr w:rsidR="00091ED6" w:rsidRPr="00091ED6" w14:paraId="5CAEB4F2" w14:textId="77777777" w:rsidTr="00BF60ED">
        <w:trPr>
          <w:trHeight w:hRule="exact" w:val="890"/>
        </w:trPr>
        <w:tc>
          <w:tcPr>
            <w:tcW w:w="756" w:type="dxa"/>
            <w:vMerge/>
            <w:tcBorders>
              <w:left w:val="single" w:sz="4" w:space="0" w:color="000000"/>
              <w:bottom w:val="single" w:sz="4" w:space="0" w:color="auto"/>
              <w:right w:val="single" w:sz="4" w:space="0" w:color="000000"/>
            </w:tcBorders>
          </w:tcPr>
          <w:p w14:paraId="655CF9B4" w14:textId="77777777" w:rsidR="00091ED6" w:rsidRPr="00091ED6" w:rsidRDefault="00091ED6" w:rsidP="00091ED6">
            <w:pPr>
              <w:widowControl/>
              <w:spacing w:after="160" w:line="259" w:lineRule="auto"/>
            </w:pPr>
          </w:p>
        </w:tc>
        <w:tc>
          <w:tcPr>
            <w:tcW w:w="8852" w:type="dxa"/>
            <w:vMerge w:val="restart"/>
            <w:tcBorders>
              <w:top w:val="single" w:sz="4" w:space="0" w:color="000000"/>
              <w:left w:val="single" w:sz="4" w:space="0" w:color="000000"/>
              <w:bottom w:val="single" w:sz="4" w:space="0" w:color="auto"/>
              <w:right w:val="single" w:sz="4" w:space="0" w:color="000000"/>
            </w:tcBorders>
          </w:tcPr>
          <w:p w14:paraId="3AE46AC6" w14:textId="77777777" w:rsidR="00091ED6" w:rsidRPr="00091ED6" w:rsidRDefault="00091ED6" w:rsidP="00091ED6">
            <w:pPr>
              <w:widowControl/>
              <w:spacing w:after="160" w:line="259" w:lineRule="auto"/>
            </w:pPr>
            <w:r w:rsidRPr="00091ED6">
              <w:rPr>
                <w:u w:val="single"/>
              </w:rPr>
              <w:t>W przypadku osób fizycznych objętych próbą i pracujących u Beneficjenta na podstawie umowy innej niż umowa o pracę, takich jak konsultanci (bez podwykonawców).</w:t>
            </w:r>
          </w:p>
          <w:p w14:paraId="67E0F57C" w14:textId="77777777" w:rsidR="00091ED6" w:rsidRPr="00091ED6" w:rsidRDefault="00091ED6" w:rsidP="00091ED6">
            <w:pPr>
              <w:widowControl/>
              <w:spacing w:after="160" w:line="259" w:lineRule="auto"/>
            </w:pPr>
            <w:r w:rsidRPr="00091ED6">
              <w:t>W celu potwierdzenia standardowych ustaleń faktycznych 14-18 wskazanych w kolejnej kolumnie, Audytor dokonał przeglądu następujących informacji/dokumentów przedstawionych przez Beneficjenta:</w:t>
            </w:r>
          </w:p>
          <w:p w14:paraId="3C3681CB" w14:textId="77777777" w:rsidR="00091ED6" w:rsidRPr="00091ED6" w:rsidRDefault="00091ED6" w:rsidP="00091ED6">
            <w:pPr>
              <w:widowControl/>
              <w:numPr>
                <w:ilvl w:val="0"/>
                <w:numId w:val="10"/>
              </w:numPr>
              <w:spacing w:after="160" w:line="259" w:lineRule="auto"/>
            </w:pPr>
            <w:r w:rsidRPr="00091ED6">
              <w:t>umowy, w szczególności ich koszt, czas trwania, opis prac, miejsce pracy, własność wyników oraz obowiązki sprawozdawcze Beneficjenta;</w:t>
            </w:r>
          </w:p>
          <w:p w14:paraId="121E2A3B" w14:textId="77777777" w:rsidR="00091ED6" w:rsidRPr="00091ED6" w:rsidRDefault="00091ED6" w:rsidP="00091ED6">
            <w:pPr>
              <w:widowControl/>
              <w:numPr>
                <w:ilvl w:val="0"/>
                <w:numId w:val="10"/>
              </w:numPr>
              <w:spacing w:after="160" w:line="259" w:lineRule="auto"/>
            </w:pPr>
            <w:r w:rsidRPr="00091ED6">
              <w:t>warunki zatrudnienia personelu w tej samej kategorii, w celu porównania kosztów, oraz</w:t>
            </w:r>
          </w:p>
          <w:p w14:paraId="2A46D8F9" w14:textId="77777777" w:rsidR="00091ED6" w:rsidRPr="00091ED6" w:rsidRDefault="00091ED6" w:rsidP="00091ED6">
            <w:pPr>
              <w:widowControl/>
              <w:numPr>
                <w:ilvl w:val="0"/>
                <w:numId w:val="10"/>
              </w:numPr>
              <w:spacing w:after="160" w:line="259" w:lineRule="auto"/>
            </w:pPr>
            <w:r w:rsidRPr="00091ED6">
              <w:t>wszelkie pozostałe dokumenty potwierdzające zadeklarowane koszty i ich ujęcie w księgach (np. faktury, ewidencja księgowa itp.).</w:t>
            </w:r>
          </w:p>
        </w:tc>
        <w:tc>
          <w:tcPr>
            <w:tcW w:w="3401" w:type="dxa"/>
            <w:tcBorders>
              <w:top w:val="single" w:sz="4" w:space="0" w:color="000000"/>
              <w:left w:val="single" w:sz="4" w:space="0" w:color="000000"/>
              <w:bottom w:val="single" w:sz="4" w:space="0" w:color="000000"/>
              <w:right w:val="single" w:sz="12" w:space="0" w:color="000000"/>
            </w:tcBorders>
          </w:tcPr>
          <w:p w14:paraId="7AFEA37E" w14:textId="77777777" w:rsidR="00091ED6" w:rsidRPr="00091ED6" w:rsidRDefault="00091ED6" w:rsidP="00091ED6">
            <w:pPr>
              <w:widowControl/>
              <w:spacing w:after="160" w:line="259" w:lineRule="auto"/>
            </w:pPr>
            <w:r w:rsidRPr="00091ED6">
              <w:t>14) Osoby fizyczne, które podlegają Beneficjentowi (pracowały na podstawie instrukcji Beneficjenta).</w:t>
            </w:r>
          </w:p>
        </w:tc>
        <w:tc>
          <w:tcPr>
            <w:tcW w:w="1416" w:type="dxa"/>
            <w:tcBorders>
              <w:top w:val="single" w:sz="4" w:space="0" w:color="000000"/>
              <w:left w:val="single" w:sz="12" w:space="0" w:color="000000"/>
              <w:bottom w:val="single" w:sz="4" w:space="0" w:color="000000"/>
              <w:right w:val="single" w:sz="12" w:space="0" w:color="000000"/>
            </w:tcBorders>
          </w:tcPr>
          <w:p w14:paraId="15D30D37" w14:textId="77777777" w:rsidR="00091ED6" w:rsidRPr="00091ED6" w:rsidRDefault="00091ED6" w:rsidP="00091ED6">
            <w:pPr>
              <w:widowControl/>
              <w:spacing w:after="160" w:line="259" w:lineRule="auto"/>
            </w:pPr>
          </w:p>
        </w:tc>
      </w:tr>
      <w:tr w:rsidR="00091ED6" w:rsidRPr="00091ED6" w14:paraId="18B0463A" w14:textId="77777777" w:rsidTr="00BF60ED">
        <w:trPr>
          <w:trHeight w:hRule="exact" w:val="1141"/>
        </w:trPr>
        <w:tc>
          <w:tcPr>
            <w:tcW w:w="756" w:type="dxa"/>
            <w:vMerge/>
            <w:tcBorders>
              <w:left w:val="single" w:sz="4" w:space="0" w:color="000000"/>
              <w:bottom w:val="single" w:sz="4" w:space="0" w:color="auto"/>
              <w:right w:val="single" w:sz="4" w:space="0" w:color="000000"/>
            </w:tcBorders>
          </w:tcPr>
          <w:p w14:paraId="35608A12"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auto"/>
              <w:right w:val="single" w:sz="4" w:space="0" w:color="000000"/>
            </w:tcBorders>
          </w:tcPr>
          <w:p w14:paraId="539DAC6E"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62ECD445" w14:textId="77777777" w:rsidR="00091ED6" w:rsidRPr="00091ED6" w:rsidRDefault="00091ED6" w:rsidP="00091ED6">
            <w:pPr>
              <w:widowControl/>
              <w:spacing w:after="160" w:line="259" w:lineRule="auto"/>
            </w:pPr>
            <w:r w:rsidRPr="00091ED6">
              <w:t>15) Osoby takie pracowały w siedzibie Beneficjenta (w braku odmiennych ustaleń z Beneficjentem).</w:t>
            </w:r>
          </w:p>
        </w:tc>
        <w:tc>
          <w:tcPr>
            <w:tcW w:w="1416" w:type="dxa"/>
            <w:tcBorders>
              <w:top w:val="single" w:sz="4" w:space="0" w:color="000000"/>
              <w:left w:val="single" w:sz="12" w:space="0" w:color="000000"/>
              <w:bottom w:val="single" w:sz="4" w:space="0" w:color="000000"/>
              <w:right w:val="single" w:sz="12" w:space="0" w:color="000000"/>
            </w:tcBorders>
          </w:tcPr>
          <w:p w14:paraId="329852E1" w14:textId="77777777" w:rsidR="00091ED6" w:rsidRPr="00091ED6" w:rsidRDefault="00091ED6" w:rsidP="00091ED6">
            <w:pPr>
              <w:widowControl/>
              <w:spacing w:after="160" w:line="259" w:lineRule="auto"/>
            </w:pPr>
          </w:p>
        </w:tc>
      </w:tr>
      <w:tr w:rsidR="00091ED6" w:rsidRPr="00091ED6" w14:paraId="74A0F0AF" w14:textId="77777777" w:rsidTr="00BF60ED">
        <w:trPr>
          <w:trHeight w:hRule="exact" w:val="1564"/>
        </w:trPr>
        <w:tc>
          <w:tcPr>
            <w:tcW w:w="756" w:type="dxa"/>
            <w:vMerge/>
            <w:tcBorders>
              <w:left w:val="single" w:sz="4" w:space="0" w:color="000000"/>
              <w:bottom w:val="single" w:sz="4" w:space="0" w:color="auto"/>
              <w:right w:val="single" w:sz="4" w:space="0" w:color="000000"/>
            </w:tcBorders>
          </w:tcPr>
          <w:p w14:paraId="3D82D34C"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auto"/>
              <w:right w:val="single" w:sz="4" w:space="0" w:color="000000"/>
            </w:tcBorders>
          </w:tcPr>
          <w:p w14:paraId="5EF0D53D"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58315BB4" w14:textId="77777777" w:rsidR="00091ED6" w:rsidRPr="00091ED6" w:rsidRDefault="00091ED6" w:rsidP="00091ED6">
            <w:pPr>
              <w:widowControl/>
              <w:spacing w:after="160" w:line="259" w:lineRule="auto"/>
            </w:pPr>
            <w:r w:rsidRPr="00091ED6">
              <w:t>16) Wyniki przeprowadzonych prac należą do Beneficjenta.</w:t>
            </w:r>
          </w:p>
        </w:tc>
        <w:tc>
          <w:tcPr>
            <w:tcW w:w="1416" w:type="dxa"/>
            <w:tcBorders>
              <w:top w:val="single" w:sz="4" w:space="0" w:color="000000"/>
              <w:left w:val="single" w:sz="12" w:space="0" w:color="000000"/>
              <w:bottom w:val="single" w:sz="4" w:space="0" w:color="000000"/>
              <w:right w:val="single" w:sz="12" w:space="0" w:color="000000"/>
            </w:tcBorders>
          </w:tcPr>
          <w:p w14:paraId="7897DA5C" w14:textId="77777777" w:rsidR="00091ED6" w:rsidRPr="00091ED6" w:rsidRDefault="00091ED6" w:rsidP="00091ED6">
            <w:pPr>
              <w:widowControl/>
              <w:spacing w:after="160" w:line="259" w:lineRule="auto"/>
            </w:pPr>
          </w:p>
        </w:tc>
      </w:tr>
    </w:tbl>
    <w:p w14:paraId="5D3E4DC0"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8852"/>
        <w:gridCol w:w="3401"/>
        <w:gridCol w:w="1416"/>
      </w:tblGrid>
      <w:tr w:rsidR="00091ED6" w:rsidRPr="00091ED6" w14:paraId="2CBF9F0B" w14:textId="77777777" w:rsidTr="00BF60ED">
        <w:trPr>
          <w:trHeight w:hRule="exact" w:val="1027"/>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3A39B969" w14:textId="77777777" w:rsidR="00091ED6" w:rsidRPr="00091ED6" w:rsidRDefault="00091ED6" w:rsidP="00091ED6">
            <w:pPr>
              <w:widowControl/>
              <w:spacing w:after="160" w:line="259" w:lineRule="auto"/>
            </w:pPr>
          </w:p>
          <w:p w14:paraId="538AB1E2" w14:textId="77777777" w:rsidR="00091ED6" w:rsidRPr="00091ED6" w:rsidRDefault="00091ED6" w:rsidP="00091ED6">
            <w:pPr>
              <w:widowControl/>
              <w:spacing w:after="160" w:line="259" w:lineRule="auto"/>
            </w:pPr>
            <w:r w:rsidRPr="00091ED6">
              <w:rPr>
                <w:b/>
              </w:rPr>
              <w:t>Ref.</w:t>
            </w:r>
          </w:p>
        </w:tc>
        <w:tc>
          <w:tcPr>
            <w:tcW w:w="8852" w:type="dxa"/>
            <w:tcBorders>
              <w:top w:val="single" w:sz="4" w:space="0" w:color="000000"/>
              <w:left w:val="single" w:sz="4" w:space="0" w:color="000000"/>
              <w:bottom w:val="single" w:sz="4" w:space="0" w:color="000000"/>
              <w:right w:val="single" w:sz="4" w:space="0" w:color="000000"/>
            </w:tcBorders>
            <w:shd w:val="clear" w:color="auto" w:fill="EDEBE0"/>
          </w:tcPr>
          <w:p w14:paraId="0AD7028C" w14:textId="77777777" w:rsidR="00091ED6" w:rsidRPr="00091ED6" w:rsidRDefault="00091ED6" w:rsidP="00091ED6">
            <w:pPr>
              <w:widowControl/>
              <w:spacing w:after="160" w:line="259" w:lineRule="auto"/>
            </w:pPr>
          </w:p>
          <w:p w14:paraId="7589675C"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334F1E99" w14:textId="77777777" w:rsidR="00091ED6" w:rsidRPr="00091ED6" w:rsidRDefault="00091ED6" w:rsidP="00091ED6">
            <w:pPr>
              <w:widowControl/>
              <w:spacing w:after="160" w:line="259" w:lineRule="auto"/>
            </w:pPr>
          </w:p>
          <w:p w14:paraId="7D5595E4"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57644283" w14:textId="77777777" w:rsidR="00091ED6" w:rsidRPr="00091ED6" w:rsidRDefault="00091ED6" w:rsidP="00091ED6">
            <w:pPr>
              <w:widowControl/>
              <w:spacing w:after="160" w:line="259" w:lineRule="auto"/>
            </w:pPr>
            <w:r w:rsidRPr="00091ED6">
              <w:rPr>
                <w:b/>
              </w:rPr>
              <w:t>Wynik</w:t>
            </w:r>
          </w:p>
          <w:p w14:paraId="3C589101" w14:textId="77777777" w:rsidR="00091ED6" w:rsidRPr="00091ED6" w:rsidRDefault="00091ED6" w:rsidP="00091ED6">
            <w:pPr>
              <w:widowControl/>
              <w:spacing w:after="160" w:line="259" w:lineRule="auto"/>
            </w:pPr>
            <w:r w:rsidRPr="00091ED6">
              <w:rPr>
                <w:b/>
              </w:rPr>
              <w:t>(C / E / NA)</w:t>
            </w:r>
          </w:p>
        </w:tc>
      </w:tr>
      <w:tr w:rsidR="00091ED6" w:rsidRPr="00091ED6" w14:paraId="07DA18D5" w14:textId="77777777" w:rsidTr="00BF60ED">
        <w:trPr>
          <w:trHeight w:hRule="exact" w:val="1649"/>
        </w:trPr>
        <w:tc>
          <w:tcPr>
            <w:tcW w:w="756" w:type="dxa"/>
            <w:vMerge w:val="restart"/>
            <w:tcBorders>
              <w:top w:val="single" w:sz="4" w:space="0" w:color="000000"/>
              <w:left w:val="single" w:sz="4" w:space="0" w:color="000000"/>
              <w:right w:val="single" w:sz="4" w:space="0" w:color="000000"/>
            </w:tcBorders>
          </w:tcPr>
          <w:p w14:paraId="4E452E01" w14:textId="77777777" w:rsidR="00091ED6" w:rsidRPr="00091ED6" w:rsidRDefault="00091ED6" w:rsidP="00091ED6">
            <w:pPr>
              <w:widowControl/>
              <w:spacing w:after="160" w:line="259" w:lineRule="auto"/>
            </w:pPr>
          </w:p>
        </w:tc>
        <w:tc>
          <w:tcPr>
            <w:tcW w:w="8852" w:type="dxa"/>
            <w:vMerge w:val="restart"/>
            <w:tcBorders>
              <w:top w:val="single" w:sz="4" w:space="0" w:color="000000"/>
              <w:left w:val="single" w:sz="4" w:space="0" w:color="000000"/>
              <w:right w:val="single" w:sz="4" w:space="0" w:color="000000"/>
            </w:tcBorders>
          </w:tcPr>
          <w:p w14:paraId="4F02C15E" w14:textId="77777777" w:rsidR="00091ED6" w:rsidRPr="00091ED6" w:rsidRDefault="00091ED6" w:rsidP="00091ED6">
            <w:pPr>
              <w:widowControl/>
              <w:spacing w:after="160" w:line="259" w:lineRule="auto"/>
            </w:pPr>
            <w:r w:rsidRPr="00091ED6">
              <w:t>ewidencja księgowa itp.).</w:t>
            </w:r>
          </w:p>
        </w:tc>
        <w:tc>
          <w:tcPr>
            <w:tcW w:w="3401" w:type="dxa"/>
            <w:tcBorders>
              <w:top w:val="single" w:sz="4" w:space="0" w:color="000000"/>
              <w:left w:val="single" w:sz="4" w:space="0" w:color="000000"/>
              <w:bottom w:val="single" w:sz="4" w:space="0" w:color="000000"/>
              <w:right w:val="single" w:sz="12" w:space="0" w:color="000000"/>
            </w:tcBorders>
          </w:tcPr>
          <w:p w14:paraId="37C1074B" w14:textId="77777777" w:rsidR="00091ED6" w:rsidRPr="00091ED6" w:rsidRDefault="00091ED6" w:rsidP="00091ED6">
            <w:pPr>
              <w:widowControl/>
              <w:spacing w:after="160" w:line="259" w:lineRule="auto"/>
            </w:pPr>
            <w:r w:rsidRPr="00091ED6">
              <w:t>17) Koszty nie były znacząco różne od kosztów dotyczących personelu realizującego podobne zadania na podstawie umowy o pracę zawartej z Beneficjentem.</w:t>
            </w:r>
          </w:p>
        </w:tc>
        <w:tc>
          <w:tcPr>
            <w:tcW w:w="1416" w:type="dxa"/>
            <w:tcBorders>
              <w:top w:val="single" w:sz="4" w:space="0" w:color="000000"/>
              <w:left w:val="single" w:sz="12" w:space="0" w:color="000000"/>
              <w:bottom w:val="single" w:sz="4" w:space="0" w:color="000000"/>
              <w:right w:val="single" w:sz="12" w:space="0" w:color="000000"/>
            </w:tcBorders>
          </w:tcPr>
          <w:p w14:paraId="0341A16A" w14:textId="77777777" w:rsidR="00091ED6" w:rsidRPr="00091ED6" w:rsidRDefault="00091ED6" w:rsidP="00091ED6">
            <w:pPr>
              <w:widowControl/>
              <w:spacing w:after="160" w:line="259" w:lineRule="auto"/>
            </w:pPr>
          </w:p>
        </w:tc>
      </w:tr>
      <w:tr w:rsidR="00091ED6" w:rsidRPr="00091ED6" w14:paraId="35613785" w14:textId="77777777" w:rsidTr="00BF60ED">
        <w:trPr>
          <w:trHeight w:hRule="exact" w:val="888"/>
        </w:trPr>
        <w:tc>
          <w:tcPr>
            <w:tcW w:w="756" w:type="dxa"/>
            <w:vMerge/>
            <w:tcBorders>
              <w:left w:val="single" w:sz="4" w:space="0" w:color="000000"/>
              <w:right w:val="single" w:sz="4" w:space="0" w:color="000000"/>
            </w:tcBorders>
          </w:tcPr>
          <w:p w14:paraId="54F75522"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2F89DB33"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56AB069F" w14:textId="77777777" w:rsidR="00091ED6" w:rsidRPr="00091ED6" w:rsidRDefault="00091ED6" w:rsidP="00091ED6">
            <w:pPr>
              <w:widowControl/>
              <w:spacing w:after="160" w:line="259" w:lineRule="auto"/>
            </w:pPr>
            <w:r w:rsidRPr="00091ED6">
              <w:t>18) Koszty były poparte dowodami z audytu oraz wprowadzone do ewidencji.</w:t>
            </w:r>
          </w:p>
        </w:tc>
        <w:tc>
          <w:tcPr>
            <w:tcW w:w="1416" w:type="dxa"/>
            <w:tcBorders>
              <w:top w:val="single" w:sz="4" w:space="0" w:color="000000"/>
              <w:left w:val="single" w:sz="12" w:space="0" w:color="000000"/>
              <w:bottom w:val="single" w:sz="4" w:space="0" w:color="000000"/>
              <w:right w:val="single" w:sz="12" w:space="0" w:color="000000"/>
            </w:tcBorders>
          </w:tcPr>
          <w:p w14:paraId="7A29EC75" w14:textId="77777777" w:rsidR="00091ED6" w:rsidRPr="00091ED6" w:rsidRDefault="00091ED6" w:rsidP="00091ED6">
            <w:pPr>
              <w:widowControl/>
              <w:spacing w:after="160" w:line="259" w:lineRule="auto"/>
            </w:pPr>
          </w:p>
        </w:tc>
      </w:tr>
      <w:tr w:rsidR="00091ED6" w:rsidRPr="00091ED6" w14:paraId="227549C9" w14:textId="77777777" w:rsidTr="00BF60ED">
        <w:trPr>
          <w:trHeight w:hRule="exact" w:val="1397"/>
        </w:trPr>
        <w:tc>
          <w:tcPr>
            <w:tcW w:w="756" w:type="dxa"/>
            <w:vMerge/>
            <w:tcBorders>
              <w:left w:val="single" w:sz="4" w:space="0" w:color="000000"/>
              <w:right w:val="single" w:sz="4" w:space="0" w:color="000000"/>
            </w:tcBorders>
          </w:tcPr>
          <w:p w14:paraId="6D9BBC42" w14:textId="77777777" w:rsidR="00091ED6" w:rsidRPr="00091ED6" w:rsidRDefault="00091ED6" w:rsidP="00091ED6">
            <w:pPr>
              <w:widowControl/>
              <w:spacing w:after="160" w:line="259" w:lineRule="auto"/>
            </w:pPr>
          </w:p>
        </w:tc>
        <w:tc>
          <w:tcPr>
            <w:tcW w:w="8852" w:type="dxa"/>
            <w:vMerge w:val="restart"/>
            <w:tcBorders>
              <w:top w:val="single" w:sz="4" w:space="0" w:color="000000"/>
              <w:left w:val="single" w:sz="4" w:space="0" w:color="000000"/>
              <w:right w:val="single" w:sz="4" w:space="0" w:color="000000"/>
            </w:tcBorders>
          </w:tcPr>
          <w:p w14:paraId="0A92331B" w14:textId="77777777" w:rsidR="00091ED6" w:rsidRPr="00091ED6" w:rsidRDefault="00091ED6" w:rsidP="00091ED6">
            <w:pPr>
              <w:widowControl/>
              <w:spacing w:after="160" w:line="259" w:lineRule="auto"/>
            </w:pPr>
            <w:r w:rsidRPr="00091ED6">
              <w:rPr>
                <w:u w:val="single"/>
              </w:rPr>
              <w:t>Personel oddelegowany przez stronę trzecią i objęty próbą (bez podwykonawców)</w:t>
            </w:r>
          </w:p>
          <w:p w14:paraId="25BF417E" w14:textId="77777777" w:rsidR="00091ED6" w:rsidRPr="00091ED6" w:rsidRDefault="00091ED6" w:rsidP="00091ED6">
            <w:pPr>
              <w:widowControl/>
              <w:spacing w:after="160" w:line="259" w:lineRule="auto"/>
            </w:pPr>
            <w:r w:rsidRPr="00091ED6">
              <w:t>W celu potwierdzenia standardowych ustaleń faktycznych 19-22 wskazanych w kolejnej kolumnie, Audytor dokonał przeglądu następujących informacji/dokumentów przedstawionych przez Beneficjenta:</w:t>
            </w:r>
          </w:p>
          <w:p w14:paraId="35403878" w14:textId="77777777" w:rsidR="00091ED6" w:rsidRPr="00091ED6" w:rsidRDefault="00091ED6" w:rsidP="00091ED6">
            <w:pPr>
              <w:widowControl/>
              <w:spacing w:after="160" w:line="259" w:lineRule="auto"/>
            </w:pPr>
          </w:p>
          <w:p w14:paraId="7BC3282F" w14:textId="77777777" w:rsidR="00091ED6" w:rsidRPr="00091ED6" w:rsidRDefault="00091ED6" w:rsidP="00091ED6">
            <w:pPr>
              <w:widowControl/>
              <w:spacing w:after="160" w:line="259" w:lineRule="auto"/>
            </w:pPr>
          </w:p>
          <w:p w14:paraId="08E9960D" w14:textId="77777777" w:rsidR="00091ED6" w:rsidRPr="00091ED6" w:rsidRDefault="00091ED6" w:rsidP="00091ED6">
            <w:pPr>
              <w:widowControl/>
              <w:numPr>
                <w:ilvl w:val="0"/>
                <w:numId w:val="9"/>
              </w:numPr>
              <w:spacing w:after="160" w:line="259" w:lineRule="auto"/>
            </w:pPr>
            <w:r w:rsidRPr="00091ED6">
              <w:t>umowy oddelegowania, w szczególności w kontekście kosztów, czasu trwania oddelegowania, opisu pracy, miejsca pracy oraz własności wyników;</w:t>
            </w:r>
          </w:p>
          <w:p w14:paraId="042E37AF" w14:textId="77777777" w:rsidR="00091ED6" w:rsidRPr="00091ED6" w:rsidRDefault="00091ED6" w:rsidP="00091ED6">
            <w:pPr>
              <w:widowControl/>
              <w:spacing w:after="160" w:line="259" w:lineRule="auto"/>
            </w:pPr>
          </w:p>
          <w:p w14:paraId="7C1AE892" w14:textId="77777777" w:rsidR="00091ED6" w:rsidRPr="00091ED6" w:rsidRDefault="00091ED6" w:rsidP="00091ED6">
            <w:pPr>
              <w:widowControl/>
              <w:spacing w:after="160" w:line="259" w:lineRule="auto"/>
            </w:pPr>
          </w:p>
          <w:p w14:paraId="2F592B7E" w14:textId="77777777" w:rsidR="00091ED6" w:rsidRPr="00091ED6" w:rsidRDefault="00091ED6" w:rsidP="00091ED6">
            <w:pPr>
              <w:widowControl/>
              <w:numPr>
                <w:ilvl w:val="0"/>
                <w:numId w:val="9"/>
              </w:numPr>
              <w:spacing w:after="160" w:line="259" w:lineRule="auto"/>
            </w:pPr>
            <w:r w:rsidRPr="00091ED6">
              <w:t>wszelkie pozostałe dokumenty potwierdzające zadeklarowane koszty (np. Faktury itp.).</w:t>
            </w:r>
          </w:p>
        </w:tc>
        <w:tc>
          <w:tcPr>
            <w:tcW w:w="3401" w:type="dxa"/>
            <w:tcBorders>
              <w:top w:val="single" w:sz="4" w:space="0" w:color="000000"/>
              <w:left w:val="single" w:sz="4" w:space="0" w:color="000000"/>
              <w:bottom w:val="single" w:sz="4" w:space="0" w:color="000000"/>
              <w:right w:val="single" w:sz="12" w:space="0" w:color="000000"/>
            </w:tcBorders>
          </w:tcPr>
          <w:p w14:paraId="0AE63D65" w14:textId="77777777" w:rsidR="00091ED6" w:rsidRPr="00091ED6" w:rsidRDefault="00091ED6" w:rsidP="00091ED6">
            <w:pPr>
              <w:widowControl/>
              <w:spacing w:after="160" w:line="259" w:lineRule="auto"/>
            </w:pPr>
            <w:r w:rsidRPr="00091ED6">
              <w:t>19) Personel oddelegowany podlegał Beneficjentowi i pracował w siedzibie Beneficjenta (w braku odmiennych ustaleń z Beneficjentem).</w:t>
            </w:r>
          </w:p>
        </w:tc>
        <w:tc>
          <w:tcPr>
            <w:tcW w:w="1416" w:type="dxa"/>
            <w:tcBorders>
              <w:top w:val="single" w:sz="4" w:space="0" w:color="000000"/>
              <w:left w:val="single" w:sz="12" w:space="0" w:color="000000"/>
              <w:bottom w:val="single" w:sz="4" w:space="0" w:color="000000"/>
              <w:right w:val="single" w:sz="12" w:space="0" w:color="000000"/>
            </w:tcBorders>
          </w:tcPr>
          <w:p w14:paraId="3DCDFD25" w14:textId="77777777" w:rsidR="00091ED6" w:rsidRPr="00091ED6" w:rsidRDefault="00091ED6" w:rsidP="00091ED6">
            <w:pPr>
              <w:widowControl/>
              <w:spacing w:after="160" w:line="259" w:lineRule="auto"/>
            </w:pPr>
          </w:p>
        </w:tc>
      </w:tr>
      <w:tr w:rsidR="00091ED6" w:rsidRPr="00091ED6" w14:paraId="6E6A9F46" w14:textId="77777777" w:rsidTr="00BF60ED">
        <w:trPr>
          <w:trHeight w:hRule="exact" w:val="636"/>
        </w:trPr>
        <w:tc>
          <w:tcPr>
            <w:tcW w:w="756" w:type="dxa"/>
            <w:vMerge/>
            <w:tcBorders>
              <w:left w:val="single" w:sz="4" w:space="0" w:color="000000"/>
              <w:right w:val="single" w:sz="4" w:space="0" w:color="000000"/>
            </w:tcBorders>
          </w:tcPr>
          <w:p w14:paraId="089C7997"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auto"/>
              <w:right w:val="single" w:sz="4" w:space="0" w:color="000000"/>
            </w:tcBorders>
          </w:tcPr>
          <w:p w14:paraId="75F159F6"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auto"/>
              <w:right w:val="single" w:sz="12" w:space="0" w:color="000000"/>
            </w:tcBorders>
          </w:tcPr>
          <w:p w14:paraId="471536D7" w14:textId="77777777" w:rsidR="00091ED6" w:rsidRPr="00091ED6" w:rsidRDefault="00091ED6" w:rsidP="00091ED6">
            <w:pPr>
              <w:widowControl/>
              <w:spacing w:after="160" w:line="259" w:lineRule="auto"/>
            </w:pPr>
            <w:r w:rsidRPr="00091ED6">
              <w:t>20) Wyniki przeprowadzonych prac należą do Beneficjenta.</w:t>
            </w:r>
          </w:p>
        </w:tc>
        <w:tc>
          <w:tcPr>
            <w:tcW w:w="1416" w:type="dxa"/>
            <w:tcBorders>
              <w:top w:val="single" w:sz="4" w:space="0" w:color="000000"/>
              <w:left w:val="single" w:sz="12" w:space="0" w:color="000000"/>
              <w:bottom w:val="single" w:sz="4" w:space="0" w:color="000000"/>
              <w:right w:val="single" w:sz="12" w:space="0" w:color="000000"/>
            </w:tcBorders>
          </w:tcPr>
          <w:p w14:paraId="13E5B558" w14:textId="77777777" w:rsidR="00091ED6" w:rsidRPr="00091ED6" w:rsidRDefault="00091ED6" w:rsidP="00091ED6">
            <w:pPr>
              <w:widowControl/>
              <w:spacing w:after="160" w:line="259" w:lineRule="auto"/>
            </w:pPr>
          </w:p>
        </w:tc>
      </w:tr>
      <w:tr w:rsidR="00091ED6" w:rsidRPr="00091ED6" w14:paraId="3B1CC417" w14:textId="77777777" w:rsidTr="00BF60ED">
        <w:trPr>
          <w:trHeight w:hRule="exact" w:val="2273"/>
        </w:trPr>
        <w:tc>
          <w:tcPr>
            <w:tcW w:w="756" w:type="dxa"/>
            <w:vMerge/>
            <w:tcBorders>
              <w:left w:val="single" w:sz="4" w:space="0" w:color="000000"/>
              <w:right w:val="single" w:sz="4" w:space="0" w:color="000000"/>
            </w:tcBorders>
          </w:tcPr>
          <w:p w14:paraId="0B6D2403" w14:textId="77777777" w:rsidR="00091ED6" w:rsidRPr="00091ED6" w:rsidRDefault="00091ED6" w:rsidP="00091ED6">
            <w:pPr>
              <w:widowControl/>
              <w:spacing w:after="160" w:line="259" w:lineRule="auto"/>
            </w:pPr>
          </w:p>
        </w:tc>
        <w:tc>
          <w:tcPr>
            <w:tcW w:w="8852" w:type="dxa"/>
            <w:vMerge/>
            <w:tcBorders>
              <w:top w:val="single" w:sz="4" w:space="0" w:color="auto"/>
              <w:left w:val="single" w:sz="4" w:space="0" w:color="000000"/>
              <w:right w:val="single" w:sz="4" w:space="0" w:color="000000"/>
            </w:tcBorders>
          </w:tcPr>
          <w:p w14:paraId="750B49FF" w14:textId="77777777" w:rsidR="00091ED6" w:rsidRPr="00091ED6" w:rsidRDefault="00091ED6" w:rsidP="00091ED6">
            <w:pPr>
              <w:widowControl/>
              <w:spacing w:after="160" w:line="259" w:lineRule="auto"/>
            </w:pPr>
          </w:p>
        </w:tc>
        <w:tc>
          <w:tcPr>
            <w:tcW w:w="3401" w:type="dxa"/>
            <w:tcBorders>
              <w:top w:val="single" w:sz="4" w:space="0" w:color="auto"/>
              <w:left w:val="single" w:sz="4" w:space="0" w:color="000000"/>
              <w:bottom w:val="single" w:sz="4" w:space="0" w:color="000000"/>
              <w:right w:val="single" w:sz="12" w:space="0" w:color="000000"/>
            </w:tcBorders>
          </w:tcPr>
          <w:p w14:paraId="4D22C3B5" w14:textId="77777777" w:rsidR="00091ED6" w:rsidRPr="00091ED6" w:rsidRDefault="00091ED6" w:rsidP="00091ED6">
            <w:pPr>
              <w:widowControl/>
              <w:spacing w:after="160" w:line="259" w:lineRule="auto"/>
            </w:pPr>
            <w:r w:rsidRPr="00091ED6">
              <w:rPr>
                <w:i/>
              </w:rPr>
              <w:t>Jeśli personel został oddelegowany za opłatą:</w:t>
            </w:r>
          </w:p>
          <w:p w14:paraId="49BACB33" w14:textId="77777777" w:rsidR="00091ED6" w:rsidRPr="00091ED6" w:rsidRDefault="00091ED6" w:rsidP="00091ED6">
            <w:pPr>
              <w:widowControl/>
              <w:spacing w:after="160" w:line="259" w:lineRule="auto"/>
            </w:pPr>
            <w:r w:rsidRPr="00091ED6">
              <w:t>21) Koszty zadeklarowane zostały udokumentowane i ujęte w księgach Beneficjenta.    Strona trzecia nie odnotowała zysku.</w:t>
            </w:r>
          </w:p>
        </w:tc>
        <w:tc>
          <w:tcPr>
            <w:tcW w:w="1416" w:type="dxa"/>
            <w:tcBorders>
              <w:top w:val="single" w:sz="4" w:space="0" w:color="000000"/>
              <w:left w:val="single" w:sz="12" w:space="0" w:color="000000"/>
              <w:bottom w:val="single" w:sz="4" w:space="0" w:color="000000"/>
              <w:right w:val="single" w:sz="12" w:space="0" w:color="000000"/>
            </w:tcBorders>
          </w:tcPr>
          <w:p w14:paraId="1E123234" w14:textId="77777777" w:rsidR="00091ED6" w:rsidRPr="00091ED6" w:rsidRDefault="00091ED6" w:rsidP="00091ED6">
            <w:pPr>
              <w:widowControl/>
              <w:spacing w:after="160" w:line="259" w:lineRule="auto"/>
            </w:pPr>
          </w:p>
        </w:tc>
      </w:tr>
      <w:tr w:rsidR="00091ED6" w:rsidRPr="00091ED6" w14:paraId="7F3F9292" w14:textId="77777777" w:rsidTr="00BF60ED">
        <w:trPr>
          <w:trHeight w:hRule="exact" w:val="936"/>
        </w:trPr>
        <w:tc>
          <w:tcPr>
            <w:tcW w:w="756" w:type="dxa"/>
            <w:vMerge/>
            <w:tcBorders>
              <w:left w:val="single" w:sz="4" w:space="0" w:color="000000"/>
              <w:bottom w:val="single" w:sz="4" w:space="0" w:color="000000"/>
              <w:right w:val="single" w:sz="4" w:space="0" w:color="000000"/>
            </w:tcBorders>
          </w:tcPr>
          <w:p w14:paraId="599B7FF8"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3D893039"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530BE075" w14:textId="77777777" w:rsidR="00091ED6" w:rsidRPr="00091ED6" w:rsidRDefault="00091ED6" w:rsidP="00091ED6">
            <w:pPr>
              <w:widowControl/>
              <w:spacing w:after="160" w:line="259" w:lineRule="auto"/>
            </w:pPr>
            <w:r w:rsidRPr="00091ED6">
              <w:rPr>
                <w:i/>
              </w:rPr>
              <w:t>Jeśli personel został oddelegowany bezpłatnie:</w:t>
            </w:r>
          </w:p>
          <w:p w14:paraId="09AEDBF9" w14:textId="77777777" w:rsidR="00091ED6" w:rsidRPr="00091ED6" w:rsidRDefault="00091ED6" w:rsidP="00091ED6">
            <w:pPr>
              <w:widowControl/>
              <w:spacing w:after="160" w:line="259" w:lineRule="auto"/>
            </w:pPr>
            <w:r w:rsidRPr="00091ED6">
              <w:t>22) Koszty zadeklarowane nie</w:t>
            </w:r>
          </w:p>
        </w:tc>
        <w:tc>
          <w:tcPr>
            <w:tcW w:w="1416" w:type="dxa"/>
            <w:tcBorders>
              <w:top w:val="single" w:sz="4" w:space="0" w:color="000000"/>
              <w:left w:val="single" w:sz="12" w:space="0" w:color="000000"/>
              <w:bottom w:val="single" w:sz="4" w:space="0" w:color="000000"/>
              <w:right w:val="single" w:sz="12" w:space="0" w:color="000000"/>
            </w:tcBorders>
          </w:tcPr>
          <w:p w14:paraId="14398F6A" w14:textId="77777777" w:rsidR="00091ED6" w:rsidRPr="00091ED6" w:rsidRDefault="00091ED6" w:rsidP="00091ED6">
            <w:pPr>
              <w:widowControl/>
              <w:spacing w:after="160" w:line="259" w:lineRule="auto"/>
            </w:pPr>
          </w:p>
        </w:tc>
      </w:tr>
    </w:tbl>
    <w:p w14:paraId="44E6ECAA"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8852"/>
        <w:gridCol w:w="3401"/>
        <w:gridCol w:w="1416"/>
      </w:tblGrid>
      <w:tr w:rsidR="00091ED6" w:rsidRPr="00091ED6" w14:paraId="20BFFA94" w14:textId="77777777" w:rsidTr="00BF60ED">
        <w:trPr>
          <w:trHeight w:hRule="exact" w:val="1027"/>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6A1218E3" w14:textId="77777777" w:rsidR="00091ED6" w:rsidRPr="00091ED6" w:rsidRDefault="00091ED6" w:rsidP="00091ED6">
            <w:pPr>
              <w:widowControl/>
              <w:spacing w:after="160" w:line="259" w:lineRule="auto"/>
            </w:pPr>
          </w:p>
          <w:p w14:paraId="5351A237" w14:textId="77777777" w:rsidR="00091ED6" w:rsidRPr="00091ED6" w:rsidRDefault="00091ED6" w:rsidP="00091ED6">
            <w:pPr>
              <w:widowControl/>
              <w:spacing w:after="160" w:line="259" w:lineRule="auto"/>
            </w:pPr>
            <w:r w:rsidRPr="00091ED6">
              <w:rPr>
                <w:b/>
              </w:rPr>
              <w:t>Ref.</w:t>
            </w:r>
          </w:p>
        </w:tc>
        <w:tc>
          <w:tcPr>
            <w:tcW w:w="8852" w:type="dxa"/>
            <w:tcBorders>
              <w:top w:val="single" w:sz="4" w:space="0" w:color="000000"/>
              <w:left w:val="single" w:sz="4" w:space="0" w:color="000000"/>
              <w:bottom w:val="single" w:sz="4" w:space="0" w:color="000000"/>
              <w:right w:val="single" w:sz="4" w:space="0" w:color="000000"/>
            </w:tcBorders>
            <w:shd w:val="clear" w:color="auto" w:fill="EDEBE0"/>
          </w:tcPr>
          <w:p w14:paraId="7DC90B71" w14:textId="77777777" w:rsidR="00091ED6" w:rsidRPr="00091ED6" w:rsidRDefault="00091ED6" w:rsidP="00091ED6">
            <w:pPr>
              <w:widowControl/>
              <w:spacing w:after="160" w:line="259" w:lineRule="auto"/>
            </w:pPr>
          </w:p>
          <w:p w14:paraId="24C8EABC"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4AE1EB5D" w14:textId="77777777" w:rsidR="00091ED6" w:rsidRPr="00091ED6" w:rsidRDefault="00091ED6" w:rsidP="00091ED6">
            <w:pPr>
              <w:widowControl/>
              <w:spacing w:after="160" w:line="259" w:lineRule="auto"/>
            </w:pPr>
          </w:p>
          <w:p w14:paraId="580F2A0C"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58CCF157" w14:textId="77777777" w:rsidR="00091ED6" w:rsidRPr="00091ED6" w:rsidRDefault="00091ED6" w:rsidP="00091ED6">
            <w:pPr>
              <w:widowControl/>
              <w:spacing w:after="160" w:line="259" w:lineRule="auto"/>
            </w:pPr>
            <w:r w:rsidRPr="00091ED6">
              <w:rPr>
                <w:b/>
              </w:rPr>
              <w:t>Wynik</w:t>
            </w:r>
          </w:p>
          <w:p w14:paraId="49536E6C" w14:textId="77777777" w:rsidR="00091ED6" w:rsidRPr="00091ED6" w:rsidRDefault="00091ED6" w:rsidP="00091ED6">
            <w:pPr>
              <w:widowControl/>
              <w:spacing w:after="160" w:line="259" w:lineRule="auto"/>
            </w:pPr>
            <w:r w:rsidRPr="00091ED6">
              <w:rPr>
                <w:b/>
              </w:rPr>
              <w:t>(C / E / NA)</w:t>
            </w:r>
          </w:p>
        </w:tc>
      </w:tr>
      <w:tr w:rsidR="00091ED6" w:rsidRPr="00091ED6" w14:paraId="56A5C919" w14:textId="77777777" w:rsidTr="00BF60ED">
        <w:trPr>
          <w:trHeight w:hRule="exact" w:val="1143"/>
        </w:trPr>
        <w:tc>
          <w:tcPr>
            <w:tcW w:w="756" w:type="dxa"/>
            <w:tcBorders>
              <w:top w:val="single" w:sz="4" w:space="0" w:color="000000"/>
              <w:left w:val="single" w:sz="4" w:space="0" w:color="000000"/>
              <w:bottom w:val="single" w:sz="4" w:space="0" w:color="000000"/>
              <w:right w:val="single" w:sz="4" w:space="0" w:color="000000"/>
            </w:tcBorders>
          </w:tcPr>
          <w:p w14:paraId="7FFCD555" w14:textId="77777777" w:rsidR="00091ED6" w:rsidRPr="00091ED6" w:rsidRDefault="00091ED6" w:rsidP="00091ED6">
            <w:pPr>
              <w:widowControl/>
              <w:spacing w:after="160" w:line="259" w:lineRule="auto"/>
            </w:pPr>
          </w:p>
        </w:tc>
        <w:tc>
          <w:tcPr>
            <w:tcW w:w="8852" w:type="dxa"/>
            <w:tcBorders>
              <w:top w:val="single" w:sz="4" w:space="0" w:color="000000"/>
              <w:left w:val="single" w:sz="4" w:space="0" w:color="000000"/>
              <w:bottom w:val="single" w:sz="4" w:space="0" w:color="000000"/>
              <w:right w:val="single" w:sz="4" w:space="0" w:color="000000"/>
            </w:tcBorders>
          </w:tcPr>
          <w:p w14:paraId="2191085B"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53FA42E1" w14:textId="77777777" w:rsidR="00091ED6" w:rsidRPr="00091ED6" w:rsidRDefault="00091ED6" w:rsidP="00091ED6">
            <w:pPr>
              <w:widowControl/>
              <w:spacing w:after="160" w:line="259" w:lineRule="auto"/>
            </w:pPr>
            <w:r w:rsidRPr="00091ED6">
              <w:t>przekroczyły kosztów stron trzecich ujętych w księgach strony trzeciej i zostały poparte w dokumentacji.</w:t>
            </w:r>
          </w:p>
        </w:tc>
        <w:tc>
          <w:tcPr>
            <w:tcW w:w="1416" w:type="dxa"/>
            <w:tcBorders>
              <w:top w:val="single" w:sz="4" w:space="0" w:color="000000"/>
              <w:left w:val="single" w:sz="12" w:space="0" w:color="000000"/>
              <w:bottom w:val="single" w:sz="4" w:space="0" w:color="000000"/>
              <w:right w:val="single" w:sz="12" w:space="0" w:color="000000"/>
            </w:tcBorders>
          </w:tcPr>
          <w:p w14:paraId="42E497F1" w14:textId="77777777" w:rsidR="00091ED6" w:rsidRPr="00091ED6" w:rsidRDefault="00091ED6" w:rsidP="00091ED6">
            <w:pPr>
              <w:widowControl/>
              <w:spacing w:after="160" w:line="259" w:lineRule="auto"/>
            </w:pPr>
          </w:p>
        </w:tc>
      </w:tr>
      <w:tr w:rsidR="00091ED6" w:rsidRPr="00091ED6" w14:paraId="2861B199" w14:textId="77777777" w:rsidTr="00BF60ED">
        <w:trPr>
          <w:trHeight w:hRule="exact" w:val="2768"/>
        </w:trPr>
        <w:tc>
          <w:tcPr>
            <w:tcW w:w="756" w:type="dxa"/>
            <w:vMerge w:val="restart"/>
            <w:tcBorders>
              <w:top w:val="single" w:sz="4" w:space="0" w:color="000000"/>
              <w:left w:val="single" w:sz="4" w:space="0" w:color="000000"/>
              <w:bottom w:val="single" w:sz="4" w:space="0" w:color="auto"/>
              <w:right w:val="single" w:sz="4" w:space="0" w:color="000000"/>
            </w:tcBorders>
          </w:tcPr>
          <w:p w14:paraId="3120A80A" w14:textId="77777777" w:rsidR="00091ED6" w:rsidRPr="00091ED6" w:rsidRDefault="00091ED6" w:rsidP="00091ED6">
            <w:pPr>
              <w:widowControl/>
              <w:spacing w:after="160" w:line="259" w:lineRule="auto"/>
            </w:pPr>
            <w:r w:rsidRPr="00091ED6">
              <w:rPr>
                <w:b/>
              </w:rPr>
              <w:lastRenderedPageBreak/>
              <w:t>A.2</w:t>
            </w:r>
          </w:p>
        </w:tc>
        <w:tc>
          <w:tcPr>
            <w:tcW w:w="8852" w:type="dxa"/>
            <w:vMerge w:val="restart"/>
            <w:tcBorders>
              <w:top w:val="single" w:sz="4" w:space="0" w:color="000000"/>
              <w:left w:val="single" w:sz="4" w:space="0" w:color="000000"/>
              <w:bottom w:val="single" w:sz="4" w:space="0" w:color="auto"/>
              <w:right w:val="single" w:sz="4" w:space="0" w:color="000000"/>
            </w:tcBorders>
          </w:tcPr>
          <w:p w14:paraId="4CDB46F2" w14:textId="77777777" w:rsidR="00091ED6" w:rsidRPr="00091ED6" w:rsidRDefault="00091ED6" w:rsidP="00091ED6">
            <w:pPr>
              <w:widowControl/>
              <w:spacing w:after="160" w:line="259" w:lineRule="auto"/>
            </w:pPr>
            <w:r w:rsidRPr="00091ED6">
              <w:rPr>
                <w:b/>
              </w:rPr>
              <w:t>GODZINY PRODUKTYWNE</w:t>
            </w:r>
          </w:p>
          <w:p w14:paraId="133D9E6A" w14:textId="77777777" w:rsidR="00091ED6" w:rsidRPr="00091ED6" w:rsidRDefault="00091ED6" w:rsidP="00091ED6">
            <w:pPr>
              <w:widowControl/>
              <w:spacing w:after="160" w:line="259" w:lineRule="auto"/>
            </w:pPr>
          </w:p>
          <w:p w14:paraId="3DF2FC95" w14:textId="77777777" w:rsidR="00091ED6" w:rsidRPr="00091ED6" w:rsidRDefault="00091ED6" w:rsidP="00091ED6">
            <w:pPr>
              <w:widowControl/>
              <w:spacing w:after="160" w:line="259" w:lineRule="auto"/>
            </w:pPr>
            <w:r w:rsidRPr="00091ED6">
              <w:t>W celu potwierdzenia ustaleń faktycznych 23-28 wskazanych w kolejnej kolumnie, Audytor zweryfikował powiązane dokumenty, w szczególności przepisy krajowe, umowy o pracę oraz ewidencje czasu pracy osób objętych próbą, w celu potwierdzenia, że:</w:t>
            </w:r>
          </w:p>
          <w:p w14:paraId="2DD0C32F" w14:textId="77777777" w:rsidR="00091ED6" w:rsidRPr="00091ED6" w:rsidRDefault="00091ED6" w:rsidP="00091ED6">
            <w:pPr>
              <w:widowControl/>
              <w:numPr>
                <w:ilvl w:val="0"/>
                <w:numId w:val="8"/>
              </w:numPr>
              <w:spacing w:after="160" w:line="259" w:lineRule="auto"/>
            </w:pPr>
            <w:r w:rsidRPr="00091ED6">
              <w:t>roczne godziny produktywne zostały obliczone zgodnie z jedną z metod opisanych poniżej,</w:t>
            </w:r>
          </w:p>
          <w:p w14:paraId="3CDCC0DC" w14:textId="77777777" w:rsidR="00091ED6" w:rsidRPr="00091ED6" w:rsidRDefault="00091ED6" w:rsidP="00091ED6">
            <w:pPr>
              <w:widowControl/>
              <w:numPr>
                <w:ilvl w:val="0"/>
                <w:numId w:val="8"/>
              </w:numPr>
              <w:spacing w:after="160" w:line="259" w:lineRule="auto"/>
            </w:pPr>
            <w:r w:rsidRPr="00091ED6">
              <w:t>wskaźniki ekwiwalentu pełnego czasu pracy (ang. full-time equivalent, FTE) dla pracowników zatrudnionych w niepełnym wymiarze zostały obliczone prawidłowo.</w:t>
            </w:r>
          </w:p>
          <w:p w14:paraId="7BDF8924" w14:textId="77777777" w:rsidR="00091ED6" w:rsidRPr="00091ED6" w:rsidRDefault="00091ED6" w:rsidP="00091ED6">
            <w:pPr>
              <w:widowControl/>
              <w:spacing w:after="160" w:line="259" w:lineRule="auto"/>
            </w:pPr>
          </w:p>
          <w:p w14:paraId="499D2662" w14:textId="77777777" w:rsidR="00091ED6" w:rsidRPr="00091ED6" w:rsidRDefault="00091ED6" w:rsidP="00091ED6">
            <w:pPr>
              <w:widowControl/>
              <w:spacing w:after="160" w:line="259" w:lineRule="auto"/>
            </w:pPr>
            <w:r w:rsidRPr="00091ED6">
              <w:t>Jeśli Beneficjent zastosował metodę B, audytor zweryfikował, że łączną liczbę przepracowanych godzin obliczono prawidłowo, a umowy przewidywały ustaloną liczbę rocznych godzin pracy.</w:t>
            </w:r>
          </w:p>
          <w:p w14:paraId="2CD664A1" w14:textId="77777777" w:rsidR="00091ED6" w:rsidRPr="00091ED6" w:rsidRDefault="00091ED6" w:rsidP="00091ED6">
            <w:pPr>
              <w:widowControl/>
              <w:spacing w:after="160" w:line="259" w:lineRule="auto"/>
            </w:pPr>
          </w:p>
          <w:p w14:paraId="37DF44F6" w14:textId="77777777" w:rsidR="00091ED6" w:rsidRPr="00091ED6" w:rsidRDefault="00091ED6" w:rsidP="00091ED6">
            <w:pPr>
              <w:widowControl/>
              <w:spacing w:after="160" w:line="259" w:lineRule="auto"/>
            </w:pPr>
            <w:r w:rsidRPr="00091ED6">
              <w:t>Jeśli Beneficjent zastosował metodę C, audytor potwierdził, że roczne godziny produktywne zastosowane przy obliczaniu stawki godzinowej stanowiły ekwiwalent co najmniej 90 % standardowych rocznych godzin pracy. Jest to możliwe wyłącznie w przypadku, gdy obliczenie standardowych rocznych godzin przepracowanych może być poparte dowodami, np. wynikającymi z przepisów krajowych, umów o pracę i kontraktów.</w:t>
            </w:r>
          </w:p>
          <w:p w14:paraId="0B656E5B" w14:textId="77777777" w:rsidR="00091ED6" w:rsidRPr="00091ED6" w:rsidRDefault="00091ED6" w:rsidP="00091ED6">
            <w:pPr>
              <w:widowControl/>
              <w:spacing w:after="160" w:line="259" w:lineRule="auto"/>
            </w:pPr>
          </w:p>
          <w:p w14:paraId="4D475C7E" w14:textId="77777777" w:rsidR="00091ED6" w:rsidRPr="00091ED6" w:rsidRDefault="00091ED6" w:rsidP="00091ED6">
            <w:pPr>
              <w:widowControl/>
              <w:spacing w:after="160" w:line="259" w:lineRule="auto"/>
            </w:pPr>
            <w:r w:rsidRPr="00091ED6">
              <w:rPr>
                <w:i/>
              </w:rPr>
              <w:t>GODZINY PRODUKTYWNE BENEFICJENTA DLA OSÓB ZATRUDNIONYCH W PEŁNYM WYMIARZE SĄ OBLICZANE Z ZASTOSOWANIEM JEDNEJ Z NASTĘPUJĄCYCH METOD:</w:t>
            </w:r>
          </w:p>
          <w:p w14:paraId="45B439E5" w14:textId="77777777" w:rsidR="00091ED6" w:rsidRPr="00091ED6" w:rsidRDefault="00091ED6" w:rsidP="00091ED6">
            <w:pPr>
              <w:widowControl/>
              <w:numPr>
                <w:ilvl w:val="0"/>
                <w:numId w:val="7"/>
              </w:numPr>
              <w:spacing w:after="160" w:line="259" w:lineRule="auto"/>
            </w:pPr>
            <w:r w:rsidRPr="00091ED6">
              <w:rPr>
                <w:i/>
              </w:rPr>
              <w:t>1720</w:t>
            </w:r>
            <w:r w:rsidRPr="00091ED6">
              <w:t xml:space="preserve"> </w:t>
            </w:r>
            <w:r w:rsidRPr="00091ED6">
              <w:rPr>
                <w:i/>
              </w:rPr>
              <w:t xml:space="preserve">ROCZNYCH GODZIN PRODUKTYWNYCH </w:t>
            </w:r>
            <w:r w:rsidRPr="00091ED6">
              <w:t>(</w:t>
            </w:r>
            <w:r w:rsidRPr="00091ED6">
              <w:rPr>
                <w:i/>
              </w:rPr>
              <w:t>OBLICZONE PROPORCJONALNIE DLA OSÓB, KTÓRE NIE PRACUJĄ W PEŁNYM WYMIARZE</w:t>
            </w:r>
            <w:r w:rsidRPr="00091ED6">
              <w:t>)</w:t>
            </w:r>
          </w:p>
          <w:p w14:paraId="2E1DE427" w14:textId="77777777" w:rsidR="00091ED6" w:rsidRPr="00091ED6" w:rsidRDefault="00091ED6" w:rsidP="00091ED6">
            <w:pPr>
              <w:widowControl/>
              <w:numPr>
                <w:ilvl w:val="0"/>
                <w:numId w:val="7"/>
              </w:numPr>
              <w:spacing w:after="160" w:line="259" w:lineRule="auto"/>
            </w:pPr>
            <w:r w:rsidRPr="00091ED6">
              <w:rPr>
                <w:i/>
              </w:rPr>
              <w:t>ŁĄCZNA LICZBA GODZIN PRZEPRACOWANYCH PRZEZ DANĄ OSOBĘ NA RZECZ BENEFICJENTA W CIĄGU ROKU</w:t>
            </w:r>
          </w:p>
        </w:tc>
        <w:tc>
          <w:tcPr>
            <w:tcW w:w="3401" w:type="dxa"/>
            <w:tcBorders>
              <w:top w:val="single" w:sz="4" w:space="0" w:color="000000"/>
              <w:left w:val="single" w:sz="4" w:space="0" w:color="000000"/>
              <w:bottom w:val="single" w:sz="4" w:space="0" w:color="000000"/>
              <w:right w:val="single" w:sz="12" w:space="0" w:color="000000"/>
            </w:tcBorders>
          </w:tcPr>
          <w:p w14:paraId="4BC67D77" w14:textId="77777777" w:rsidR="00091ED6" w:rsidRPr="00091ED6" w:rsidRDefault="00091ED6" w:rsidP="00091ED6">
            <w:pPr>
              <w:widowControl/>
              <w:spacing w:after="160" w:line="259" w:lineRule="auto"/>
            </w:pPr>
            <w:r w:rsidRPr="00091ED6">
              <w:t>23) Beneficjent zastosował metodę [</w:t>
            </w:r>
            <w:r w:rsidRPr="00091ED6">
              <w:rPr>
                <w:i/>
              </w:rPr>
              <w:t>należy wybrać jedną opcję i usunąć pozostałe</w:t>
            </w:r>
            <w:r w:rsidRPr="00091ED6">
              <w:t>]</w:t>
            </w:r>
          </w:p>
          <w:p w14:paraId="18C81B25" w14:textId="77777777" w:rsidR="00091ED6" w:rsidRPr="00091ED6" w:rsidRDefault="00091ED6" w:rsidP="00091ED6">
            <w:pPr>
              <w:widowControl/>
              <w:spacing w:after="160" w:line="259" w:lineRule="auto"/>
            </w:pPr>
            <w:r w:rsidRPr="00091ED6">
              <w:t>[</w:t>
            </w:r>
            <w:r w:rsidRPr="00091ED6">
              <w:rPr>
                <w:b/>
              </w:rPr>
              <w:t>A</w:t>
            </w:r>
            <w:r w:rsidRPr="00091ED6">
              <w:t>: 1720 godzin]</w:t>
            </w:r>
          </w:p>
          <w:p w14:paraId="4FC616E8" w14:textId="77777777" w:rsidR="00091ED6" w:rsidRPr="00091ED6" w:rsidRDefault="00091ED6" w:rsidP="00091ED6">
            <w:pPr>
              <w:widowControl/>
              <w:spacing w:after="160" w:line="259" w:lineRule="auto"/>
            </w:pPr>
            <w:r w:rsidRPr="00091ED6">
              <w:t>[</w:t>
            </w:r>
            <w:r w:rsidRPr="00091ED6">
              <w:rPr>
                <w:b/>
              </w:rPr>
              <w:t>B</w:t>
            </w:r>
            <w:r w:rsidRPr="00091ED6">
              <w:t>:  łączna liczba przepracowanych godzin]</w:t>
            </w:r>
          </w:p>
          <w:p w14:paraId="7D69B285" w14:textId="77777777" w:rsidR="00091ED6" w:rsidRPr="00091ED6" w:rsidRDefault="00091ED6" w:rsidP="00091ED6">
            <w:pPr>
              <w:widowControl/>
              <w:spacing w:after="160" w:line="259" w:lineRule="auto"/>
            </w:pPr>
            <w:r w:rsidRPr="00091ED6">
              <w:t>[</w:t>
            </w:r>
            <w:r w:rsidRPr="00091ED6">
              <w:rPr>
                <w:b/>
              </w:rPr>
              <w:t>C</w:t>
            </w:r>
            <w:r w:rsidRPr="00091ED6">
              <w:t>: standardowe roczne godziny produktywne, obliczone zgodnie ze zwyczajowymi praktykami księgowymi]</w:t>
            </w:r>
          </w:p>
        </w:tc>
        <w:tc>
          <w:tcPr>
            <w:tcW w:w="1416" w:type="dxa"/>
            <w:tcBorders>
              <w:top w:val="single" w:sz="4" w:space="0" w:color="000000"/>
              <w:left w:val="single" w:sz="12" w:space="0" w:color="000000"/>
              <w:bottom w:val="single" w:sz="4" w:space="0" w:color="000000"/>
              <w:right w:val="single" w:sz="12" w:space="0" w:color="000000"/>
            </w:tcBorders>
          </w:tcPr>
          <w:p w14:paraId="5AF29C44" w14:textId="77777777" w:rsidR="00091ED6" w:rsidRPr="00091ED6" w:rsidRDefault="00091ED6" w:rsidP="00091ED6">
            <w:pPr>
              <w:widowControl/>
              <w:spacing w:after="160" w:line="259" w:lineRule="auto"/>
            </w:pPr>
          </w:p>
        </w:tc>
      </w:tr>
      <w:tr w:rsidR="00091ED6" w:rsidRPr="00091ED6" w14:paraId="34FCC7DD" w14:textId="77777777" w:rsidTr="00BF60ED">
        <w:trPr>
          <w:trHeight w:hRule="exact" w:val="648"/>
        </w:trPr>
        <w:tc>
          <w:tcPr>
            <w:tcW w:w="756" w:type="dxa"/>
            <w:vMerge/>
            <w:tcBorders>
              <w:top w:val="single" w:sz="4" w:space="0" w:color="000000"/>
              <w:left w:val="single" w:sz="4" w:space="0" w:color="000000"/>
              <w:bottom w:val="single" w:sz="4" w:space="0" w:color="auto"/>
              <w:right w:val="single" w:sz="4" w:space="0" w:color="000000"/>
            </w:tcBorders>
          </w:tcPr>
          <w:p w14:paraId="46E70CB4" w14:textId="77777777" w:rsidR="00091ED6" w:rsidRPr="00091ED6" w:rsidRDefault="00091ED6" w:rsidP="00091ED6">
            <w:pPr>
              <w:widowControl/>
              <w:spacing w:after="160" w:line="259" w:lineRule="auto"/>
            </w:pPr>
          </w:p>
        </w:tc>
        <w:tc>
          <w:tcPr>
            <w:tcW w:w="8852" w:type="dxa"/>
            <w:vMerge/>
            <w:tcBorders>
              <w:top w:val="single" w:sz="4" w:space="0" w:color="000000"/>
              <w:left w:val="single" w:sz="4" w:space="0" w:color="000000"/>
              <w:bottom w:val="single" w:sz="4" w:space="0" w:color="auto"/>
              <w:right w:val="single" w:sz="4" w:space="0" w:color="000000"/>
            </w:tcBorders>
          </w:tcPr>
          <w:p w14:paraId="28DF323B"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1596B6EF" w14:textId="77777777" w:rsidR="00091ED6" w:rsidRPr="00091ED6" w:rsidRDefault="00091ED6" w:rsidP="00091ED6">
            <w:pPr>
              <w:widowControl/>
              <w:spacing w:after="160" w:line="259" w:lineRule="auto"/>
            </w:pPr>
            <w:r w:rsidRPr="00091ED6">
              <w:t>24) Godziny produktywne były obliczane w stosunku rocznym.</w:t>
            </w:r>
          </w:p>
        </w:tc>
        <w:tc>
          <w:tcPr>
            <w:tcW w:w="1416" w:type="dxa"/>
            <w:tcBorders>
              <w:top w:val="single" w:sz="4" w:space="0" w:color="000000"/>
              <w:left w:val="single" w:sz="12" w:space="0" w:color="000000"/>
              <w:bottom w:val="single" w:sz="4" w:space="0" w:color="000000"/>
              <w:right w:val="single" w:sz="12" w:space="0" w:color="000000"/>
            </w:tcBorders>
          </w:tcPr>
          <w:p w14:paraId="51F4BCD3" w14:textId="77777777" w:rsidR="00091ED6" w:rsidRPr="00091ED6" w:rsidRDefault="00091ED6" w:rsidP="00091ED6">
            <w:pPr>
              <w:widowControl/>
              <w:spacing w:after="160" w:line="259" w:lineRule="auto"/>
            </w:pPr>
          </w:p>
        </w:tc>
      </w:tr>
      <w:tr w:rsidR="00091ED6" w:rsidRPr="00091ED6" w14:paraId="514B0850" w14:textId="77777777" w:rsidTr="00BF60ED">
        <w:trPr>
          <w:trHeight w:hRule="exact" w:val="1141"/>
        </w:trPr>
        <w:tc>
          <w:tcPr>
            <w:tcW w:w="756" w:type="dxa"/>
            <w:vMerge/>
            <w:tcBorders>
              <w:top w:val="single" w:sz="4" w:space="0" w:color="000000"/>
              <w:left w:val="single" w:sz="4" w:space="0" w:color="000000"/>
              <w:bottom w:val="single" w:sz="4" w:space="0" w:color="auto"/>
              <w:right w:val="single" w:sz="4" w:space="0" w:color="000000"/>
            </w:tcBorders>
          </w:tcPr>
          <w:p w14:paraId="608C41A0" w14:textId="77777777" w:rsidR="00091ED6" w:rsidRPr="00091ED6" w:rsidRDefault="00091ED6" w:rsidP="00091ED6">
            <w:pPr>
              <w:widowControl/>
              <w:spacing w:after="160" w:line="259" w:lineRule="auto"/>
            </w:pPr>
          </w:p>
        </w:tc>
        <w:tc>
          <w:tcPr>
            <w:tcW w:w="8852" w:type="dxa"/>
            <w:vMerge/>
            <w:tcBorders>
              <w:top w:val="single" w:sz="4" w:space="0" w:color="000000"/>
              <w:left w:val="single" w:sz="4" w:space="0" w:color="000000"/>
              <w:bottom w:val="single" w:sz="4" w:space="0" w:color="auto"/>
              <w:right w:val="single" w:sz="4" w:space="0" w:color="000000"/>
            </w:tcBorders>
          </w:tcPr>
          <w:p w14:paraId="7FBE76E1"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48E39B2F" w14:textId="77777777" w:rsidR="00091ED6" w:rsidRPr="00091ED6" w:rsidRDefault="00091ED6" w:rsidP="00091ED6">
            <w:pPr>
              <w:widowControl/>
              <w:spacing w:after="160" w:line="259" w:lineRule="auto"/>
            </w:pPr>
            <w:r w:rsidRPr="00091ED6">
              <w:t>25) W przypadku pracowników, którzy nie są zatrudnieni na pełen etat, odpowiednio zastosowano współczynnik FTE.</w:t>
            </w:r>
          </w:p>
        </w:tc>
        <w:tc>
          <w:tcPr>
            <w:tcW w:w="1416" w:type="dxa"/>
            <w:tcBorders>
              <w:top w:val="single" w:sz="4" w:space="0" w:color="000000"/>
              <w:left w:val="single" w:sz="12" w:space="0" w:color="000000"/>
              <w:bottom w:val="single" w:sz="4" w:space="0" w:color="000000"/>
              <w:right w:val="single" w:sz="12" w:space="0" w:color="000000"/>
            </w:tcBorders>
          </w:tcPr>
          <w:p w14:paraId="5EC5473E" w14:textId="77777777" w:rsidR="00091ED6" w:rsidRPr="00091ED6" w:rsidRDefault="00091ED6" w:rsidP="00091ED6">
            <w:pPr>
              <w:widowControl/>
              <w:spacing w:after="160" w:line="259" w:lineRule="auto"/>
            </w:pPr>
          </w:p>
        </w:tc>
      </w:tr>
      <w:tr w:rsidR="00091ED6" w:rsidRPr="00091ED6" w14:paraId="0FEEEBC4" w14:textId="77777777" w:rsidTr="00BF60ED">
        <w:trPr>
          <w:trHeight w:hRule="exact" w:val="2556"/>
        </w:trPr>
        <w:tc>
          <w:tcPr>
            <w:tcW w:w="756" w:type="dxa"/>
            <w:vMerge/>
            <w:tcBorders>
              <w:top w:val="single" w:sz="4" w:space="0" w:color="000000"/>
              <w:left w:val="single" w:sz="4" w:space="0" w:color="000000"/>
              <w:bottom w:val="single" w:sz="4" w:space="0" w:color="auto"/>
              <w:right w:val="single" w:sz="4" w:space="0" w:color="000000"/>
            </w:tcBorders>
          </w:tcPr>
          <w:p w14:paraId="468AC964" w14:textId="77777777" w:rsidR="00091ED6" w:rsidRPr="00091ED6" w:rsidRDefault="00091ED6" w:rsidP="00091ED6">
            <w:pPr>
              <w:widowControl/>
              <w:spacing w:after="160" w:line="259" w:lineRule="auto"/>
            </w:pPr>
          </w:p>
        </w:tc>
        <w:tc>
          <w:tcPr>
            <w:tcW w:w="8852" w:type="dxa"/>
            <w:vMerge/>
            <w:tcBorders>
              <w:top w:val="single" w:sz="4" w:space="0" w:color="000000"/>
              <w:left w:val="single" w:sz="4" w:space="0" w:color="000000"/>
              <w:bottom w:val="single" w:sz="4" w:space="0" w:color="auto"/>
              <w:right w:val="single" w:sz="4" w:space="0" w:color="000000"/>
            </w:tcBorders>
          </w:tcPr>
          <w:p w14:paraId="555CE37C"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678FE3F0" w14:textId="77777777" w:rsidR="00091ED6" w:rsidRPr="00091ED6" w:rsidRDefault="00091ED6" w:rsidP="00091ED6">
            <w:pPr>
              <w:widowControl/>
              <w:spacing w:after="160" w:line="259" w:lineRule="auto"/>
            </w:pPr>
            <w:r w:rsidRPr="00091ED6">
              <w:rPr>
                <w:i/>
              </w:rPr>
              <w:t>Jeśli Beneficjent zastosował metodę B:</w:t>
            </w:r>
          </w:p>
          <w:p w14:paraId="16284A81" w14:textId="77777777" w:rsidR="00091ED6" w:rsidRPr="00091ED6" w:rsidRDefault="00091ED6" w:rsidP="00091ED6">
            <w:pPr>
              <w:widowControl/>
              <w:spacing w:after="160" w:line="259" w:lineRule="auto"/>
            </w:pPr>
            <w:r w:rsidRPr="00091ED6">
              <w:t>26) Obliczenie liczby rocznych godzin roboczych, nadgodzin oraz nieobecności było możliwe do zweryfikowania w oparciu o dokumenty przedstawione przez Beneficjenta.</w:t>
            </w:r>
          </w:p>
        </w:tc>
        <w:tc>
          <w:tcPr>
            <w:tcW w:w="1416" w:type="dxa"/>
            <w:tcBorders>
              <w:top w:val="single" w:sz="4" w:space="0" w:color="000000"/>
              <w:left w:val="single" w:sz="12" w:space="0" w:color="000000"/>
              <w:bottom w:val="single" w:sz="4" w:space="0" w:color="000000"/>
              <w:right w:val="single" w:sz="12" w:space="0" w:color="000000"/>
            </w:tcBorders>
          </w:tcPr>
          <w:p w14:paraId="22BEE1F3" w14:textId="77777777" w:rsidR="00091ED6" w:rsidRPr="00091ED6" w:rsidRDefault="00091ED6" w:rsidP="00091ED6">
            <w:pPr>
              <w:widowControl/>
              <w:spacing w:after="160" w:line="259" w:lineRule="auto"/>
            </w:pPr>
          </w:p>
        </w:tc>
      </w:tr>
    </w:tbl>
    <w:p w14:paraId="5BD7726D"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8852"/>
        <w:gridCol w:w="3401"/>
        <w:gridCol w:w="1416"/>
      </w:tblGrid>
      <w:tr w:rsidR="00091ED6" w:rsidRPr="00091ED6" w14:paraId="43B69249" w14:textId="77777777" w:rsidTr="00BF60ED">
        <w:trPr>
          <w:trHeight w:hRule="exact" w:val="1027"/>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734DB096" w14:textId="77777777" w:rsidR="00091ED6" w:rsidRPr="00091ED6" w:rsidRDefault="00091ED6" w:rsidP="00091ED6">
            <w:pPr>
              <w:widowControl/>
              <w:spacing w:after="160" w:line="259" w:lineRule="auto"/>
            </w:pPr>
          </w:p>
          <w:p w14:paraId="067C6767" w14:textId="77777777" w:rsidR="00091ED6" w:rsidRPr="00091ED6" w:rsidRDefault="00091ED6" w:rsidP="00091ED6">
            <w:pPr>
              <w:widowControl/>
              <w:spacing w:after="160" w:line="259" w:lineRule="auto"/>
            </w:pPr>
            <w:r w:rsidRPr="00091ED6">
              <w:rPr>
                <w:b/>
              </w:rPr>
              <w:t>Ref.</w:t>
            </w:r>
          </w:p>
        </w:tc>
        <w:tc>
          <w:tcPr>
            <w:tcW w:w="8852" w:type="dxa"/>
            <w:tcBorders>
              <w:top w:val="single" w:sz="4" w:space="0" w:color="000000"/>
              <w:left w:val="single" w:sz="4" w:space="0" w:color="000000"/>
              <w:bottom w:val="single" w:sz="4" w:space="0" w:color="000000"/>
              <w:right w:val="single" w:sz="4" w:space="0" w:color="000000"/>
            </w:tcBorders>
            <w:shd w:val="clear" w:color="auto" w:fill="EDEBE0"/>
          </w:tcPr>
          <w:p w14:paraId="6D978619" w14:textId="77777777" w:rsidR="00091ED6" w:rsidRPr="00091ED6" w:rsidRDefault="00091ED6" w:rsidP="00091ED6">
            <w:pPr>
              <w:widowControl/>
              <w:spacing w:after="160" w:line="259" w:lineRule="auto"/>
            </w:pPr>
          </w:p>
          <w:p w14:paraId="69006950"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4FD50232" w14:textId="77777777" w:rsidR="00091ED6" w:rsidRPr="00091ED6" w:rsidRDefault="00091ED6" w:rsidP="00091ED6">
            <w:pPr>
              <w:widowControl/>
              <w:spacing w:after="160" w:line="259" w:lineRule="auto"/>
            </w:pPr>
          </w:p>
          <w:p w14:paraId="39C213BA"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657B9F0F" w14:textId="77777777" w:rsidR="00091ED6" w:rsidRPr="00091ED6" w:rsidRDefault="00091ED6" w:rsidP="00091ED6">
            <w:pPr>
              <w:widowControl/>
              <w:spacing w:after="160" w:line="259" w:lineRule="auto"/>
            </w:pPr>
            <w:r w:rsidRPr="00091ED6">
              <w:rPr>
                <w:b/>
              </w:rPr>
              <w:t>Wynik</w:t>
            </w:r>
          </w:p>
          <w:p w14:paraId="5291F025" w14:textId="77777777" w:rsidR="00091ED6" w:rsidRPr="00091ED6" w:rsidRDefault="00091ED6" w:rsidP="00091ED6">
            <w:pPr>
              <w:widowControl/>
              <w:spacing w:after="160" w:line="259" w:lineRule="auto"/>
            </w:pPr>
            <w:r w:rsidRPr="00091ED6">
              <w:rPr>
                <w:b/>
              </w:rPr>
              <w:t>(C / E / NA)</w:t>
            </w:r>
          </w:p>
        </w:tc>
      </w:tr>
      <w:tr w:rsidR="00091ED6" w:rsidRPr="00091ED6" w14:paraId="11FA9468" w14:textId="77777777" w:rsidTr="00BF60ED">
        <w:trPr>
          <w:trHeight w:hRule="exact" w:val="265"/>
        </w:trPr>
        <w:tc>
          <w:tcPr>
            <w:tcW w:w="756" w:type="dxa"/>
            <w:vMerge w:val="restart"/>
            <w:tcBorders>
              <w:top w:val="single" w:sz="4" w:space="0" w:color="000000"/>
              <w:left w:val="single" w:sz="4" w:space="0" w:color="000000"/>
              <w:right w:val="single" w:sz="4" w:space="0" w:color="000000"/>
            </w:tcBorders>
          </w:tcPr>
          <w:p w14:paraId="4E16C200" w14:textId="77777777" w:rsidR="00091ED6" w:rsidRPr="00091ED6" w:rsidRDefault="00091ED6" w:rsidP="00091ED6">
            <w:pPr>
              <w:widowControl/>
              <w:spacing w:after="160" w:line="259" w:lineRule="auto"/>
            </w:pPr>
          </w:p>
        </w:tc>
        <w:tc>
          <w:tcPr>
            <w:tcW w:w="8852" w:type="dxa"/>
            <w:tcBorders>
              <w:top w:val="single" w:sz="4" w:space="0" w:color="000000"/>
              <w:left w:val="single" w:sz="4" w:space="0" w:color="000000"/>
              <w:bottom w:val="nil"/>
              <w:right w:val="single" w:sz="4" w:space="0" w:color="000000"/>
            </w:tcBorders>
          </w:tcPr>
          <w:p w14:paraId="5A1D5EC7" w14:textId="77777777" w:rsidR="00091ED6" w:rsidRPr="00091ED6" w:rsidRDefault="00091ED6" w:rsidP="00091ED6">
            <w:pPr>
              <w:widowControl/>
              <w:spacing w:after="160" w:line="259" w:lineRule="auto"/>
            </w:pPr>
            <w:r w:rsidRPr="00091ED6">
              <w:rPr>
                <w:i/>
              </w:rPr>
              <w:t>(TA METODA JEST RÓWNIEŻ ZWANA „ŁĄCZNĄ LICZBĄ GODZIN ROBOCZYCH” W NASTĘPNEJ</w:t>
            </w:r>
          </w:p>
        </w:tc>
        <w:tc>
          <w:tcPr>
            <w:tcW w:w="3401" w:type="dxa"/>
            <w:tcBorders>
              <w:top w:val="single" w:sz="4" w:space="0" w:color="000000"/>
              <w:left w:val="single" w:sz="4" w:space="0" w:color="000000"/>
              <w:bottom w:val="nil"/>
              <w:right w:val="single" w:sz="12" w:space="0" w:color="000000"/>
            </w:tcBorders>
          </w:tcPr>
          <w:p w14:paraId="33C9DDE6" w14:textId="77777777" w:rsidR="00091ED6" w:rsidRPr="00091ED6" w:rsidRDefault="00091ED6" w:rsidP="00091ED6">
            <w:pPr>
              <w:widowControl/>
              <w:spacing w:after="160" w:line="259" w:lineRule="auto"/>
            </w:pPr>
          </w:p>
        </w:tc>
        <w:tc>
          <w:tcPr>
            <w:tcW w:w="1416" w:type="dxa"/>
            <w:vMerge w:val="restart"/>
            <w:tcBorders>
              <w:top w:val="single" w:sz="4" w:space="0" w:color="000000"/>
              <w:left w:val="single" w:sz="12" w:space="0" w:color="000000"/>
              <w:right w:val="single" w:sz="12" w:space="0" w:color="000000"/>
            </w:tcBorders>
          </w:tcPr>
          <w:p w14:paraId="62527FB8" w14:textId="77777777" w:rsidR="00091ED6" w:rsidRPr="00091ED6" w:rsidRDefault="00091ED6" w:rsidP="00091ED6">
            <w:pPr>
              <w:widowControl/>
              <w:spacing w:after="160" w:line="259" w:lineRule="auto"/>
            </w:pPr>
          </w:p>
        </w:tc>
      </w:tr>
      <w:tr w:rsidR="00091ED6" w:rsidRPr="00091ED6" w14:paraId="6CF3F51F" w14:textId="77777777" w:rsidTr="00BF60ED">
        <w:trPr>
          <w:trHeight w:hRule="exact" w:val="252"/>
        </w:trPr>
        <w:tc>
          <w:tcPr>
            <w:tcW w:w="756" w:type="dxa"/>
            <w:vMerge/>
            <w:tcBorders>
              <w:left w:val="single" w:sz="4" w:space="0" w:color="000000"/>
              <w:right w:val="single" w:sz="4" w:space="0" w:color="000000"/>
            </w:tcBorders>
          </w:tcPr>
          <w:p w14:paraId="551C1619" w14:textId="77777777" w:rsidR="00091ED6" w:rsidRPr="00091ED6" w:rsidRDefault="00091ED6" w:rsidP="00091ED6">
            <w:pPr>
              <w:widowControl/>
              <w:spacing w:after="160" w:line="259" w:lineRule="auto"/>
            </w:pPr>
          </w:p>
        </w:tc>
        <w:tc>
          <w:tcPr>
            <w:tcW w:w="8852" w:type="dxa"/>
            <w:tcBorders>
              <w:top w:val="nil"/>
              <w:left w:val="single" w:sz="4" w:space="0" w:color="000000"/>
              <w:bottom w:val="nil"/>
              <w:right w:val="single" w:sz="4" w:space="0" w:color="000000"/>
            </w:tcBorders>
          </w:tcPr>
          <w:p w14:paraId="31889F64" w14:textId="77777777" w:rsidR="00091ED6" w:rsidRPr="00091ED6" w:rsidRDefault="00091ED6" w:rsidP="00091ED6">
            <w:pPr>
              <w:widowControl/>
              <w:spacing w:after="160" w:line="259" w:lineRule="auto"/>
            </w:pPr>
            <w:r w:rsidRPr="00091ED6">
              <w:rPr>
                <w:i/>
              </w:rPr>
              <w:t>KOLUMNIE).  OBLICZENIE ŁĄCZNEJ LICZBY GODZIN ROBOCZYCH ZOSTAŁO PRZEPROWADZONE</w:t>
            </w:r>
          </w:p>
        </w:tc>
        <w:tc>
          <w:tcPr>
            <w:tcW w:w="3401" w:type="dxa"/>
            <w:tcBorders>
              <w:top w:val="nil"/>
              <w:left w:val="single" w:sz="4" w:space="0" w:color="000000"/>
              <w:bottom w:val="nil"/>
              <w:right w:val="single" w:sz="12" w:space="0" w:color="000000"/>
            </w:tcBorders>
          </w:tcPr>
          <w:p w14:paraId="61577ECA" w14:textId="77777777" w:rsidR="00091ED6" w:rsidRPr="00091ED6" w:rsidRDefault="00091ED6" w:rsidP="00091ED6">
            <w:pPr>
              <w:widowControl/>
              <w:spacing w:after="160" w:line="259" w:lineRule="auto"/>
            </w:pPr>
          </w:p>
        </w:tc>
        <w:tc>
          <w:tcPr>
            <w:tcW w:w="1416" w:type="dxa"/>
            <w:vMerge/>
            <w:tcBorders>
              <w:left w:val="single" w:sz="12" w:space="0" w:color="000000"/>
              <w:right w:val="single" w:sz="12" w:space="0" w:color="000000"/>
            </w:tcBorders>
          </w:tcPr>
          <w:p w14:paraId="74A805D0" w14:textId="77777777" w:rsidR="00091ED6" w:rsidRPr="00091ED6" w:rsidRDefault="00091ED6" w:rsidP="00091ED6">
            <w:pPr>
              <w:widowControl/>
              <w:spacing w:after="160" w:line="259" w:lineRule="auto"/>
            </w:pPr>
          </w:p>
        </w:tc>
      </w:tr>
      <w:tr w:rsidR="00091ED6" w:rsidRPr="00091ED6" w14:paraId="2B436593" w14:textId="77777777" w:rsidTr="00BF60ED">
        <w:trPr>
          <w:trHeight w:hRule="exact" w:val="254"/>
        </w:trPr>
        <w:tc>
          <w:tcPr>
            <w:tcW w:w="756" w:type="dxa"/>
            <w:vMerge/>
            <w:tcBorders>
              <w:left w:val="single" w:sz="4" w:space="0" w:color="000000"/>
              <w:right w:val="single" w:sz="4" w:space="0" w:color="000000"/>
            </w:tcBorders>
          </w:tcPr>
          <w:p w14:paraId="660F8A24" w14:textId="77777777" w:rsidR="00091ED6" w:rsidRPr="00091ED6" w:rsidRDefault="00091ED6" w:rsidP="00091ED6">
            <w:pPr>
              <w:widowControl/>
              <w:spacing w:after="160" w:line="259" w:lineRule="auto"/>
            </w:pPr>
          </w:p>
        </w:tc>
        <w:tc>
          <w:tcPr>
            <w:tcW w:w="8852" w:type="dxa"/>
            <w:tcBorders>
              <w:top w:val="nil"/>
              <w:left w:val="single" w:sz="4" w:space="0" w:color="000000"/>
              <w:bottom w:val="nil"/>
              <w:right w:val="single" w:sz="4" w:space="0" w:color="000000"/>
            </w:tcBorders>
          </w:tcPr>
          <w:p w14:paraId="7D3365DC" w14:textId="77777777" w:rsidR="00091ED6" w:rsidRPr="00091ED6" w:rsidRDefault="00091ED6" w:rsidP="00091ED6">
            <w:pPr>
              <w:widowControl/>
              <w:spacing w:after="160" w:line="259" w:lineRule="auto"/>
            </w:pPr>
            <w:r w:rsidRPr="00091ED6">
              <w:rPr>
                <w:i/>
              </w:rPr>
              <w:t>W NASTĘPUJĄCY SPOSÓB</w:t>
            </w:r>
            <w:r w:rsidRPr="00091ED6">
              <w:t>:</w:t>
            </w:r>
            <w:r w:rsidRPr="00091ED6">
              <w:rPr>
                <w:i/>
              </w:rPr>
              <w:t xml:space="preserve">  ROCZNE GODZINY ROBOCZE DANEJ OSOBY, ZGODNIE Z UMOWĄ</w:t>
            </w:r>
          </w:p>
        </w:tc>
        <w:tc>
          <w:tcPr>
            <w:tcW w:w="3401" w:type="dxa"/>
            <w:tcBorders>
              <w:top w:val="nil"/>
              <w:left w:val="single" w:sz="4" w:space="0" w:color="000000"/>
              <w:bottom w:val="nil"/>
              <w:right w:val="single" w:sz="12" w:space="0" w:color="000000"/>
            </w:tcBorders>
          </w:tcPr>
          <w:p w14:paraId="37D7A082" w14:textId="77777777" w:rsidR="00091ED6" w:rsidRPr="00091ED6" w:rsidRDefault="00091ED6" w:rsidP="00091ED6">
            <w:pPr>
              <w:widowControl/>
              <w:spacing w:after="160" w:line="259" w:lineRule="auto"/>
            </w:pPr>
          </w:p>
        </w:tc>
        <w:tc>
          <w:tcPr>
            <w:tcW w:w="1416" w:type="dxa"/>
            <w:vMerge/>
            <w:tcBorders>
              <w:left w:val="single" w:sz="12" w:space="0" w:color="000000"/>
              <w:right w:val="single" w:sz="12" w:space="0" w:color="000000"/>
            </w:tcBorders>
          </w:tcPr>
          <w:p w14:paraId="6635712B" w14:textId="77777777" w:rsidR="00091ED6" w:rsidRPr="00091ED6" w:rsidRDefault="00091ED6" w:rsidP="00091ED6">
            <w:pPr>
              <w:widowControl/>
              <w:spacing w:after="160" w:line="259" w:lineRule="auto"/>
            </w:pPr>
          </w:p>
        </w:tc>
      </w:tr>
      <w:tr w:rsidR="00091ED6" w:rsidRPr="00091ED6" w14:paraId="73C73F05" w14:textId="77777777" w:rsidTr="00BF60ED">
        <w:trPr>
          <w:trHeight w:hRule="exact" w:val="178"/>
        </w:trPr>
        <w:tc>
          <w:tcPr>
            <w:tcW w:w="756" w:type="dxa"/>
            <w:vMerge/>
            <w:tcBorders>
              <w:left w:val="single" w:sz="4" w:space="0" w:color="000000"/>
              <w:right w:val="single" w:sz="4" w:space="0" w:color="000000"/>
            </w:tcBorders>
          </w:tcPr>
          <w:p w14:paraId="539C81E8" w14:textId="77777777" w:rsidR="00091ED6" w:rsidRPr="00091ED6" w:rsidRDefault="00091ED6" w:rsidP="00091ED6">
            <w:pPr>
              <w:widowControl/>
              <w:spacing w:after="160" w:line="259" w:lineRule="auto"/>
            </w:pPr>
          </w:p>
        </w:tc>
        <w:tc>
          <w:tcPr>
            <w:tcW w:w="8852" w:type="dxa"/>
            <w:vMerge w:val="restart"/>
            <w:tcBorders>
              <w:top w:val="nil"/>
              <w:left w:val="single" w:sz="4" w:space="0" w:color="000000"/>
              <w:right w:val="single" w:sz="4" w:space="0" w:color="000000"/>
            </w:tcBorders>
          </w:tcPr>
          <w:p w14:paraId="36308264" w14:textId="77777777" w:rsidR="00091ED6" w:rsidRPr="00091ED6" w:rsidRDefault="00091ED6" w:rsidP="00091ED6">
            <w:pPr>
              <w:widowControl/>
              <w:spacing w:after="160" w:line="259" w:lineRule="auto"/>
            </w:pPr>
            <w:r w:rsidRPr="00091ED6">
              <w:rPr>
                <w:i/>
              </w:rPr>
              <w:t>O PRACĘ, OBOWIĄZUJĄCĄ UMOWĄ ZBIOROWĄ LUB PRZEPISAMI KRAJOWYMI, PLUS PRZEPRACOWANE NADGODZINY</w:t>
            </w:r>
          </w:p>
        </w:tc>
        <w:tc>
          <w:tcPr>
            <w:tcW w:w="3401" w:type="dxa"/>
            <w:tcBorders>
              <w:top w:val="nil"/>
              <w:left w:val="single" w:sz="4" w:space="0" w:color="000000"/>
              <w:bottom w:val="single" w:sz="4" w:space="0" w:color="000000"/>
              <w:right w:val="single" w:sz="12" w:space="0" w:color="000000"/>
            </w:tcBorders>
          </w:tcPr>
          <w:p w14:paraId="7E06F963" w14:textId="77777777" w:rsidR="00091ED6" w:rsidRPr="00091ED6" w:rsidRDefault="00091ED6" w:rsidP="00091ED6">
            <w:pPr>
              <w:widowControl/>
              <w:spacing w:after="160" w:line="259" w:lineRule="auto"/>
            </w:pPr>
          </w:p>
        </w:tc>
        <w:tc>
          <w:tcPr>
            <w:tcW w:w="1416" w:type="dxa"/>
            <w:vMerge/>
            <w:tcBorders>
              <w:left w:val="single" w:sz="12" w:space="0" w:color="000000"/>
              <w:bottom w:val="single" w:sz="4" w:space="0" w:color="000000"/>
              <w:right w:val="single" w:sz="12" w:space="0" w:color="000000"/>
            </w:tcBorders>
          </w:tcPr>
          <w:p w14:paraId="6C9A3A9B" w14:textId="77777777" w:rsidR="00091ED6" w:rsidRPr="00091ED6" w:rsidRDefault="00091ED6" w:rsidP="00091ED6">
            <w:pPr>
              <w:widowControl/>
              <w:spacing w:after="160" w:line="259" w:lineRule="auto"/>
            </w:pPr>
          </w:p>
        </w:tc>
      </w:tr>
      <w:tr w:rsidR="00091ED6" w:rsidRPr="00091ED6" w14:paraId="2D7FC34B" w14:textId="77777777" w:rsidTr="00BF60ED">
        <w:trPr>
          <w:trHeight w:hRule="exact" w:val="76"/>
        </w:trPr>
        <w:tc>
          <w:tcPr>
            <w:tcW w:w="756" w:type="dxa"/>
            <w:vMerge/>
            <w:tcBorders>
              <w:left w:val="single" w:sz="4" w:space="0" w:color="000000"/>
              <w:right w:val="single" w:sz="4" w:space="0" w:color="000000"/>
            </w:tcBorders>
          </w:tcPr>
          <w:p w14:paraId="3DC9A69E" w14:textId="77777777" w:rsidR="00091ED6" w:rsidRPr="00091ED6" w:rsidRDefault="00091ED6" w:rsidP="00091ED6">
            <w:pPr>
              <w:widowControl/>
              <w:spacing w:after="160" w:line="259" w:lineRule="auto"/>
            </w:pPr>
          </w:p>
        </w:tc>
        <w:tc>
          <w:tcPr>
            <w:tcW w:w="8852" w:type="dxa"/>
            <w:vMerge/>
            <w:tcBorders>
              <w:left w:val="single" w:sz="4" w:space="0" w:color="000000"/>
              <w:bottom w:val="nil"/>
              <w:right w:val="single" w:sz="4" w:space="0" w:color="000000"/>
            </w:tcBorders>
          </w:tcPr>
          <w:p w14:paraId="7C09C25A" w14:textId="77777777" w:rsidR="00091ED6" w:rsidRPr="00091ED6" w:rsidRDefault="00091ED6" w:rsidP="00091ED6">
            <w:pPr>
              <w:widowControl/>
              <w:spacing w:after="160" w:line="259" w:lineRule="auto"/>
            </w:pPr>
          </w:p>
        </w:tc>
        <w:tc>
          <w:tcPr>
            <w:tcW w:w="3401" w:type="dxa"/>
            <w:vMerge w:val="restart"/>
            <w:tcBorders>
              <w:top w:val="single" w:sz="4" w:space="0" w:color="000000"/>
              <w:left w:val="single" w:sz="4" w:space="0" w:color="000000"/>
              <w:right w:val="single" w:sz="12" w:space="0" w:color="000000"/>
            </w:tcBorders>
          </w:tcPr>
          <w:p w14:paraId="1D71F76D" w14:textId="77777777" w:rsidR="00091ED6" w:rsidRPr="00091ED6" w:rsidRDefault="00091ED6" w:rsidP="00091ED6">
            <w:pPr>
              <w:widowControl/>
              <w:spacing w:after="160" w:line="259" w:lineRule="auto"/>
            </w:pPr>
            <w:r w:rsidRPr="00091ED6">
              <w:rPr>
                <w:i/>
              </w:rPr>
              <w:t>Jeśli Beneficjent zastosował metodę C:</w:t>
            </w:r>
          </w:p>
          <w:p w14:paraId="382DC679" w14:textId="77777777" w:rsidR="00091ED6" w:rsidRPr="00091ED6" w:rsidRDefault="00091ED6" w:rsidP="00091ED6">
            <w:pPr>
              <w:widowControl/>
              <w:spacing w:after="160" w:line="259" w:lineRule="auto"/>
            </w:pPr>
            <w:r w:rsidRPr="00091ED6">
              <w:t>27) Obliczenie liczby standardowych rocznych godzin roboczych, nadgodzin oraz nieobecności było możliwe do zweryfikowania w oparciu o dokumenty przedstawione przez Beneficjenta.</w:t>
            </w:r>
          </w:p>
        </w:tc>
        <w:tc>
          <w:tcPr>
            <w:tcW w:w="1416" w:type="dxa"/>
            <w:vMerge w:val="restart"/>
            <w:tcBorders>
              <w:top w:val="single" w:sz="4" w:space="0" w:color="000000"/>
              <w:left w:val="single" w:sz="12" w:space="0" w:color="000000"/>
              <w:right w:val="single" w:sz="12" w:space="0" w:color="000000"/>
            </w:tcBorders>
          </w:tcPr>
          <w:p w14:paraId="4F23DA6F" w14:textId="77777777" w:rsidR="00091ED6" w:rsidRPr="00091ED6" w:rsidRDefault="00091ED6" w:rsidP="00091ED6">
            <w:pPr>
              <w:widowControl/>
              <w:spacing w:after="160" w:line="259" w:lineRule="auto"/>
            </w:pPr>
          </w:p>
        </w:tc>
      </w:tr>
      <w:tr w:rsidR="00091ED6" w:rsidRPr="00091ED6" w14:paraId="0BA8BD82" w14:textId="77777777" w:rsidTr="00BF60ED">
        <w:trPr>
          <w:trHeight w:hRule="exact" w:val="313"/>
        </w:trPr>
        <w:tc>
          <w:tcPr>
            <w:tcW w:w="756" w:type="dxa"/>
            <w:vMerge/>
            <w:tcBorders>
              <w:left w:val="single" w:sz="4" w:space="0" w:color="000000"/>
              <w:right w:val="single" w:sz="4" w:space="0" w:color="000000"/>
            </w:tcBorders>
          </w:tcPr>
          <w:p w14:paraId="1973EE76" w14:textId="77777777" w:rsidR="00091ED6" w:rsidRPr="00091ED6" w:rsidRDefault="00091ED6" w:rsidP="00091ED6">
            <w:pPr>
              <w:widowControl/>
              <w:spacing w:after="160" w:line="259" w:lineRule="auto"/>
            </w:pPr>
          </w:p>
        </w:tc>
        <w:tc>
          <w:tcPr>
            <w:tcW w:w="8852" w:type="dxa"/>
            <w:tcBorders>
              <w:top w:val="nil"/>
              <w:left w:val="single" w:sz="4" w:space="0" w:color="000000"/>
              <w:bottom w:val="nil"/>
              <w:right w:val="single" w:sz="4" w:space="0" w:color="000000"/>
            </w:tcBorders>
          </w:tcPr>
          <w:p w14:paraId="0F8FF305" w14:textId="77777777" w:rsidR="00091ED6" w:rsidRPr="00091ED6" w:rsidRDefault="00091ED6" w:rsidP="00091ED6">
            <w:pPr>
              <w:widowControl/>
              <w:spacing w:after="160" w:line="259" w:lineRule="auto"/>
              <w:rPr>
                <w:i/>
              </w:rPr>
            </w:pPr>
            <w:r w:rsidRPr="00091ED6">
              <w:rPr>
                <w:i/>
              </w:rPr>
              <w:t>MINUS NIEOBECNOŚCI (ZWOLNIENIA LEKARSKIE, URLOPY SPECJALNE).</w:t>
            </w:r>
          </w:p>
        </w:tc>
        <w:tc>
          <w:tcPr>
            <w:tcW w:w="3401" w:type="dxa"/>
            <w:vMerge/>
            <w:tcBorders>
              <w:left w:val="single" w:sz="4" w:space="0" w:color="000000"/>
              <w:right w:val="single" w:sz="12" w:space="0" w:color="000000"/>
            </w:tcBorders>
          </w:tcPr>
          <w:p w14:paraId="206ACB9A" w14:textId="77777777" w:rsidR="00091ED6" w:rsidRPr="00091ED6" w:rsidRDefault="00091ED6" w:rsidP="00091ED6">
            <w:pPr>
              <w:widowControl/>
              <w:spacing w:after="160" w:line="259" w:lineRule="auto"/>
            </w:pPr>
          </w:p>
        </w:tc>
        <w:tc>
          <w:tcPr>
            <w:tcW w:w="1416" w:type="dxa"/>
            <w:vMerge/>
            <w:tcBorders>
              <w:left w:val="single" w:sz="12" w:space="0" w:color="000000"/>
              <w:right w:val="single" w:sz="12" w:space="0" w:color="000000"/>
            </w:tcBorders>
          </w:tcPr>
          <w:p w14:paraId="3C11A30B" w14:textId="77777777" w:rsidR="00091ED6" w:rsidRPr="00091ED6" w:rsidRDefault="00091ED6" w:rsidP="00091ED6">
            <w:pPr>
              <w:widowControl/>
              <w:spacing w:after="160" w:line="259" w:lineRule="auto"/>
            </w:pPr>
          </w:p>
        </w:tc>
      </w:tr>
      <w:tr w:rsidR="00091ED6" w:rsidRPr="00091ED6" w14:paraId="16BD0C64" w14:textId="77777777" w:rsidTr="00BF60ED">
        <w:trPr>
          <w:trHeight w:val="1797"/>
        </w:trPr>
        <w:tc>
          <w:tcPr>
            <w:tcW w:w="756" w:type="dxa"/>
            <w:vMerge/>
            <w:tcBorders>
              <w:left w:val="single" w:sz="4" w:space="0" w:color="000000"/>
              <w:right w:val="single" w:sz="4" w:space="0" w:color="000000"/>
            </w:tcBorders>
          </w:tcPr>
          <w:p w14:paraId="637AD5E7" w14:textId="77777777" w:rsidR="00091ED6" w:rsidRPr="00091ED6" w:rsidRDefault="00091ED6" w:rsidP="00091ED6">
            <w:pPr>
              <w:widowControl/>
              <w:spacing w:after="160" w:line="259" w:lineRule="auto"/>
            </w:pPr>
          </w:p>
        </w:tc>
        <w:tc>
          <w:tcPr>
            <w:tcW w:w="8852" w:type="dxa"/>
            <w:vMerge w:val="restart"/>
            <w:tcBorders>
              <w:top w:val="nil"/>
              <w:left w:val="single" w:sz="4" w:space="0" w:color="000000"/>
              <w:right w:val="single" w:sz="4" w:space="0" w:color="000000"/>
            </w:tcBorders>
          </w:tcPr>
          <w:p w14:paraId="7A6CE92A" w14:textId="77777777" w:rsidR="00091ED6" w:rsidRPr="00091ED6" w:rsidRDefault="00091ED6" w:rsidP="00091ED6">
            <w:pPr>
              <w:widowControl/>
              <w:spacing w:after="160" w:line="259" w:lineRule="auto"/>
              <w:rPr>
                <w:i/>
              </w:rPr>
            </w:pPr>
            <w:r w:rsidRPr="00091ED6">
              <w:rPr>
                <w:b/>
                <w:i/>
              </w:rPr>
              <w:t>C.</w:t>
            </w:r>
            <w:r w:rsidRPr="00091ED6">
              <w:rPr>
                <w:i/>
              </w:rPr>
              <w:t xml:space="preserve">   STANDARDOWA LICZBA ROCZNYCH GODZIN ZAZWYCZAJ STOSOWANA PRZEZ BENEFICJENTA WZGLĘDEM PERSONELU ZGODNIE ZE ZWYCZAJOWYMI PRAKTYKAMI KSIĘGOWANIA KOSZTÓW (TA METODA JEST RÓWNIEŻ ZWANA „ŁĄCZNĄ LICZBĄ ROCZNYCH GODZIN ROBOCZYCH”  W NASTĘPNEJ KOLUMNIE).  TA LICZBA MUSI WYNOSIĆ CO NAJMNIEJ 90% STANDARDOWYCH ROCZNYCH GODZIN ROBOCZYCH.</w:t>
            </w:r>
          </w:p>
          <w:p w14:paraId="3F39DFD4" w14:textId="77777777" w:rsidR="00091ED6" w:rsidRPr="00091ED6" w:rsidRDefault="00091ED6" w:rsidP="00091ED6">
            <w:pPr>
              <w:widowControl/>
              <w:spacing w:after="160" w:line="259" w:lineRule="auto"/>
            </w:pPr>
          </w:p>
          <w:p w14:paraId="2A4C8D53" w14:textId="77777777" w:rsidR="00091ED6" w:rsidRPr="00091ED6" w:rsidRDefault="00091ED6" w:rsidP="00091ED6">
            <w:pPr>
              <w:widowControl/>
              <w:spacing w:after="160" w:line="259" w:lineRule="auto"/>
              <w:rPr>
                <w:i/>
              </w:rPr>
            </w:pPr>
            <w:r w:rsidRPr="00091ED6">
              <w:rPr>
                <w:i/>
              </w:rPr>
              <w:t>„ROCZNE GODZINY ROBOCZE”  OZNACZAJĄ OKRES, W KTÓRYM PERSONEL JEST ZOBOWIĄZANY</w:t>
            </w:r>
          </w:p>
          <w:p w14:paraId="55D683AA" w14:textId="77777777" w:rsidR="00091ED6" w:rsidRPr="00091ED6" w:rsidRDefault="00091ED6" w:rsidP="00091ED6">
            <w:pPr>
              <w:widowControl/>
              <w:spacing w:after="160" w:line="259" w:lineRule="auto"/>
            </w:pPr>
            <w:r w:rsidRPr="00091ED6">
              <w:rPr>
                <w:i/>
              </w:rPr>
              <w:t>WYKONYWAĆ PRACĘ, POZOSTAWAĆ DO DYSPOZYCJI  PRACODAWCY ORAZ REALIZOWAĆ SWOJE  OBOWIĄZKI WYNIKAJĄCE Z</w:t>
            </w:r>
            <w:r w:rsidRPr="00091ED6">
              <w:t xml:space="preserve"> </w:t>
            </w:r>
            <w:r w:rsidRPr="00091ED6">
              <w:rPr>
                <w:i/>
              </w:rPr>
              <w:t>UMOWY O PRACĘ, UKŁADU ZBIOROWEGO LUB PRZEPISÓW KRAJOWYCH DOTYCZĄCYCH CZASU PRACY.</w:t>
            </w:r>
          </w:p>
        </w:tc>
        <w:tc>
          <w:tcPr>
            <w:tcW w:w="3401" w:type="dxa"/>
            <w:vMerge/>
            <w:tcBorders>
              <w:left w:val="single" w:sz="4" w:space="0" w:color="000000"/>
              <w:bottom w:val="nil"/>
              <w:right w:val="single" w:sz="12" w:space="0" w:color="000000"/>
            </w:tcBorders>
          </w:tcPr>
          <w:p w14:paraId="2185FAC9" w14:textId="77777777" w:rsidR="00091ED6" w:rsidRPr="00091ED6" w:rsidRDefault="00091ED6" w:rsidP="00091ED6">
            <w:pPr>
              <w:widowControl/>
              <w:spacing w:after="160" w:line="259" w:lineRule="auto"/>
            </w:pPr>
          </w:p>
        </w:tc>
        <w:tc>
          <w:tcPr>
            <w:tcW w:w="1416" w:type="dxa"/>
            <w:vMerge/>
            <w:tcBorders>
              <w:left w:val="single" w:sz="12" w:space="0" w:color="000000"/>
              <w:bottom w:val="nil"/>
              <w:right w:val="single" w:sz="12" w:space="0" w:color="000000"/>
            </w:tcBorders>
          </w:tcPr>
          <w:p w14:paraId="2BF2A552" w14:textId="77777777" w:rsidR="00091ED6" w:rsidRPr="00091ED6" w:rsidRDefault="00091ED6" w:rsidP="00091ED6">
            <w:pPr>
              <w:widowControl/>
              <w:spacing w:after="160" w:line="259" w:lineRule="auto"/>
            </w:pPr>
          </w:p>
        </w:tc>
      </w:tr>
      <w:tr w:rsidR="00091ED6" w:rsidRPr="00091ED6" w14:paraId="7E54D41B" w14:textId="77777777" w:rsidTr="00BF60ED">
        <w:trPr>
          <w:trHeight w:val="661"/>
        </w:trPr>
        <w:tc>
          <w:tcPr>
            <w:tcW w:w="756" w:type="dxa"/>
            <w:vMerge/>
            <w:tcBorders>
              <w:left w:val="single" w:sz="4" w:space="0" w:color="000000"/>
              <w:bottom w:val="nil"/>
              <w:right w:val="single" w:sz="4" w:space="0" w:color="000000"/>
            </w:tcBorders>
          </w:tcPr>
          <w:p w14:paraId="6D910462" w14:textId="77777777" w:rsidR="00091ED6" w:rsidRPr="00091ED6" w:rsidRDefault="00091ED6" w:rsidP="00091ED6">
            <w:pPr>
              <w:widowControl/>
              <w:spacing w:after="160" w:line="259" w:lineRule="auto"/>
            </w:pPr>
          </w:p>
        </w:tc>
        <w:tc>
          <w:tcPr>
            <w:tcW w:w="8852" w:type="dxa"/>
            <w:vMerge/>
            <w:tcBorders>
              <w:left w:val="single" w:sz="4" w:space="0" w:color="000000"/>
              <w:bottom w:val="nil"/>
              <w:right w:val="single" w:sz="4" w:space="0" w:color="000000"/>
            </w:tcBorders>
          </w:tcPr>
          <w:p w14:paraId="6F621C4F" w14:textId="77777777" w:rsidR="00091ED6" w:rsidRPr="00091ED6" w:rsidRDefault="00091ED6" w:rsidP="00091ED6">
            <w:pPr>
              <w:widowControl/>
              <w:spacing w:after="160" w:line="259" w:lineRule="auto"/>
            </w:pPr>
          </w:p>
        </w:tc>
        <w:tc>
          <w:tcPr>
            <w:tcW w:w="3401" w:type="dxa"/>
            <w:vMerge w:val="restart"/>
            <w:tcBorders>
              <w:top w:val="single" w:sz="4" w:space="0" w:color="000000"/>
              <w:left w:val="single" w:sz="4" w:space="0" w:color="000000"/>
              <w:bottom w:val="single" w:sz="4" w:space="0" w:color="auto"/>
              <w:right w:val="single" w:sz="12" w:space="0" w:color="000000"/>
            </w:tcBorders>
          </w:tcPr>
          <w:p w14:paraId="21E4F484" w14:textId="77777777" w:rsidR="00091ED6" w:rsidRPr="00091ED6" w:rsidRDefault="00091ED6" w:rsidP="00091ED6">
            <w:pPr>
              <w:widowControl/>
              <w:spacing w:after="160" w:line="259" w:lineRule="auto"/>
            </w:pPr>
            <w:r w:rsidRPr="00091ED6">
              <w:t>28) Roczne godziny robocze zastosowane do obliczenia stawki godzinowej były spójne ze standardową praktyką księgową Beneficjenta, i stanowiły odpowiednik co najmniej 90% rocznych godzin roboczych.</w:t>
            </w:r>
          </w:p>
        </w:tc>
        <w:tc>
          <w:tcPr>
            <w:tcW w:w="1416" w:type="dxa"/>
            <w:vMerge w:val="restart"/>
            <w:tcBorders>
              <w:top w:val="single" w:sz="4" w:space="0" w:color="000000"/>
              <w:left w:val="single" w:sz="12" w:space="0" w:color="000000"/>
              <w:bottom w:val="single" w:sz="4" w:space="0" w:color="auto"/>
              <w:right w:val="single" w:sz="12" w:space="0" w:color="000000"/>
            </w:tcBorders>
          </w:tcPr>
          <w:p w14:paraId="6785427E" w14:textId="77777777" w:rsidR="00091ED6" w:rsidRPr="00091ED6" w:rsidRDefault="00091ED6" w:rsidP="00091ED6">
            <w:pPr>
              <w:widowControl/>
              <w:spacing w:after="160" w:line="259" w:lineRule="auto"/>
            </w:pPr>
          </w:p>
        </w:tc>
      </w:tr>
      <w:tr w:rsidR="00091ED6" w:rsidRPr="00091ED6" w14:paraId="72BE1279" w14:textId="77777777" w:rsidTr="00BF60ED">
        <w:trPr>
          <w:trHeight w:hRule="exact" w:val="1210"/>
        </w:trPr>
        <w:tc>
          <w:tcPr>
            <w:tcW w:w="756" w:type="dxa"/>
            <w:vMerge/>
            <w:tcBorders>
              <w:top w:val="single" w:sz="4" w:space="0" w:color="auto"/>
              <w:left w:val="single" w:sz="4" w:space="0" w:color="000000"/>
              <w:bottom w:val="single" w:sz="4" w:space="0" w:color="000000"/>
              <w:right w:val="single" w:sz="4" w:space="0" w:color="000000"/>
            </w:tcBorders>
          </w:tcPr>
          <w:p w14:paraId="175A0513" w14:textId="77777777" w:rsidR="00091ED6" w:rsidRPr="00091ED6" w:rsidRDefault="00091ED6" w:rsidP="00091ED6">
            <w:pPr>
              <w:widowControl/>
              <w:spacing w:after="160" w:line="259" w:lineRule="auto"/>
            </w:pPr>
          </w:p>
        </w:tc>
        <w:tc>
          <w:tcPr>
            <w:tcW w:w="8852" w:type="dxa"/>
            <w:tcBorders>
              <w:top w:val="single" w:sz="4" w:space="0" w:color="auto"/>
              <w:left w:val="single" w:sz="4" w:space="0" w:color="000000"/>
              <w:bottom w:val="single" w:sz="4" w:space="0" w:color="000000"/>
              <w:right w:val="single" w:sz="4" w:space="0" w:color="000000"/>
            </w:tcBorders>
          </w:tcPr>
          <w:p w14:paraId="738167B7" w14:textId="77777777" w:rsidR="00091ED6" w:rsidRPr="00091ED6" w:rsidRDefault="00091ED6" w:rsidP="00091ED6">
            <w:pPr>
              <w:widowControl/>
              <w:spacing w:after="160" w:line="259" w:lineRule="auto"/>
            </w:pPr>
          </w:p>
        </w:tc>
        <w:tc>
          <w:tcPr>
            <w:tcW w:w="3401" w:type="dxa"/>
            <w:vMerge/>
            <w:tcBorders>
              <w:top w:val="single" w:sz="12" w:space="0" w:color="000000"/>
              <w:left w:val="single" w:sz="4" w:space="0" w:color="000000"/>
              <w:bottom w:val="single" w:sz="4" w:space="0" w:color="auto"/>
              <w:right w:val="single" w:sz="12" w:space="0" w:color="000000"/>
            </w:tcBorders>
          </w:tcPr>
          <w:p w14:paraId="4674D210" w14:textId="77777777" w:rsidR="00091ED6" w:rsidRPr="00091ED6" w:rsidRDefault="00091ED6" w:rsidP="00091ED6">
            <w:pPr>
              <w:widowControl/>
              <w:spacing w:after="160" w:line="259" w:lineRule="auto"/>
            </w:pPr>
          </w:p>
        </w:tc>
        <w:tc>
          <w:tcPr>
            <w:tcW w:w="1416" w:type="dxa"/>
            <w:vMerge/>
            <w:tcBorders>
              <w:top w:val="single" w:sz="12" w:space="0" w:color="000000"/>
              <w:left w:val="single" w:sz="12" w:space="0" w:color="000000"/>
              <w:bottom w:val="single" w:sz="4" w:space="0" w:color="auto"/>
              <w:right w:val="single" w:sz="12" w:space="0" w:color="000000"/>
            </w:tcBorders>
          </w:tcPr>
          <w:p w14:paraId="0AAB8FF3" w14:textId="77777777" w:rsidR="00091ED6" w:rsidRPr="00091ED6" w:rsidRDefault="00091ED6" w:rsidP="00091ED6">
            <w:pPr>
              <w:widowControl/>
              <w:spacing w:after="160" w:line="259" w:lineRule="auto"/>
            </w:pPr>
          </w:p>
        </w:tc>
      </w:tr>
      <w:tr w:rsidR="00091ED6" w:rsidRPr="00091ED6" w14:paraId="688CD9B8" w14:textId="77777777" w:rsidTr="00BF60ED">
        <w:trPr>
          <w:trHeight w:hRule="exact" w:val="1112"/>
        </w:trPr>
        <w:tc>
          <w:tcPr>
            <w:tcW w:w="756" w:type="dxa"/>
            <w:vMerge w:val="restart"/>
            <w:tcBorders>
              <w:top w:val="single" w:sz="4" w:space="0" w:color="000000"/>
              <w:left w:val="single" w:sz="4" w:space="0" w:color="000000"/>
              <w:right w:val="single" w:sz="4" w:space="0" w:color="000000"/>
            </w:tcBorders>
          </w:tcPr>
          <w:p w14:paraId="00D7AAD1" w14:textId="77777777" w:rsidR="00091ED6" w:rsidRPr="00091ED6" w:rsidRDefault="00091ED6" w:rsidP="00091ED6">
            <w:pPr>
              <w:widowControl/>
              <w:spacing w:after="160" w:line="259" w:lineRule="auto"/>
            </w:pPr>
            <w:r w:rsidRPr="00091ED6">
              <w:rPr>
                <w:b/>
              </w:rPr>
              <w:t>A.3</w:t>
            </w:r>
          </w:p>
        </w:tc>
        <w:tc>
          <w:tcPr>
            <w:tcW w:w="8852" w:type="dxa"/>
            <w:vMerge w:val="restart"/>
            <w:tcBorders>
              <w:top w:val="single" w:sz="4" w:space="0" w:color="000000"/>
              <w:left w:val="single" w:sz="4" w:space="0" w:color="000000"/>
              <w:right w:val="single" w:sz="4" w:space="0" w:color="000000"/>
            </w:tcBorders>
          </w:tcPr>
          <w:p w14:paraId="6CC0B4F7" w14:textId="77777777" w:rsidR="00091ED6" w:rsidRPr="00091ED6" w:rsidRDefault="00091ED6" w:rsidP="00091ED6">
            <w:pPr>
              <w:widowControl/>
              <w:spacing w:after="160" w:line="259" w:lineRule="auto"/>
            </w:pPr>
            <w:r w:rsidRPr="00091ED6">
              <w:rPr>
                <w:b/>
              </w:rPr>
              <w:t>PRACOWNICZE STAWKI GODZINOWE</w:t>
            </w:r>
          </w:p>
          <w:p w14:paraId="37EB6BE8" w14:textId="77777777" w:rsidR="00091ED6" w:rsidRPr="00091ED6" w:rsidRDefault="00091ED6" w:rsidP="00091ED6">
            <w:pPr>
              <w:widowControl/>
              <w:spacing w:after="160" w:line="259" w:lineRule="auto"/>
            </w:pPr>
          </w:p>
          <w:p w14:paraId="5D97722E" w14:textId="77777777" w:rsidR="00091ED6" w:rsidRPr="00091ED6" w:rsidRDefault="00091ED6" w:rsidP="00091ED6">
            <w:pPr>
              <w:widowControl/>
              <w:spacing w:after="160" w:line="259" w:lineRule="auto"/>
            </w:pPr>
            <w:r w:rsidRPr="00091ED6">
              <w:rPr>
                <w:u w:val="single"/>
              </w:rPr>
              <w:t xml:space="preserve"> W przypadku indywidualnych stawek godzinowych:</w:t>
            </w:r>
            <w:r w:rsidRPr="00091ED6">
              <w:t xml:space="preserve"> Audytor:</w:t>
            </w:r>
          </w:p>
          <w:p w14:paraId="160432D1" w14:textId="77777777" w:rsidR="00091ED6" w:rsidRPr="00091ED6" w:rsidRDefault="00091ED6" w:rsidP="00091ED6">
            <w:pPr>
              <w:widowControl/>
              <w:numPr>
                <w:ilvl w:val="0"/>
                <w:numId w:val="6"/>
              </w:numPr>
              <w:spacing w:after="160" w:line="259" w:lineRule="auto"/>
            </w:pPr>
            <w:r w:rsidRPr="00091ED6">
              <w:t>zweryfikował dokumentację przedstawioną przez Beneficjenta, w tym instrukcje i wewnętrzne wytyczne, objaśniające obliczanie stawek godzinowych;</w:t>
            </w:r>
          </w:p>
          <w:p w14:paraId="3A1E492D" w14:textId="77777777" w:rsidR="00091ED6" w:rsidRPr="00091ED6" w:rsidRDefault="00091ED6" w:rsidP="00091ED6">
            <w:pPr>
              <w:widowControl/>
              <w:numPr>
                <w:ilvl w:val="0"/>
                <w:numId w:val="6"/>
              </w:numPr>
              <w:spacing w:after="160" w:line="259" w:lineRule="auto"/>
            </w:pPr>
            <w:r w:rsidRPr="00091ED6">
              <w:t>przeliczył stawki godzinowe pracowników objętych próbą na podstawie wyników procedur przeprowadzonych w pkt. A.1 i A.2.</w:t>
            </w:r>
          </w:p>
        </w:tc>
        <w:tc>
          <w:tcPr>
            <w:tcW w:w="3401" w:type="dxa"/>
            <w:tcBorders>
              <w:top w:val="single" w:sz="4" w:space="0" w:color="auto"/>
              <w:left w:val="single" w:sz="4" w:space="0" w:color="000000"/>
              <w:bottom w:val="single" w:sz="4" w:space="0" w:color="000000"/>
              <w:right w:val="single" w:sz="12" w:space="0" w:color="000000"/>
            </w:tcBorders>
          </w:tcPr>
          <w:p w14:paraId="36EA279A" w14:textId="77777777" w:rsidR="00091ED6" w:rsidRPr="00091ED6" w:rsidRDefault="00091ED6" w:rsidP="00091ED6">
            <w:pPr>
              <w:widowControl/>
              <w:spacing w:after="160" w:line="259" w:lineRule="auto"/>
            </w:pPr>
            <w:r w:rsidRPr="00091ED6">
              <w:t>29) Beneficjent zastosował</w:t>
            </w:r>
          </w:p>
          <w:p w14:paraId="4FFE1A22" w14:textId="77777777" w:rsidR="00091ED6" w:rsidRPr="00091ED6" w:rsidRDefault="00091ED6" w:rsidP="00091ED6">
            <w:pPr>
              <w:widowControl/>
              <w:spacing w:after="160" w:line="259" w:lineRule="auto"/>
            </w:pPr>
            <w:r w:rsidRPr="00091ED6">
              <w:t>Zastosowano indywidualne stawki godzinowe</w:t>
            </w:r>
          </w:p>
        </w:tc>
        <w:tc>
          <w:tcPr>
            <w:tcW w:w="1416" w:type="dxa"/>
            <w:tcBorders>
              <w:top w:val="single" w:sz="4" w:space="0" w:color="auto"/>
              <w:left w:val="single" w:sz="12" w:space="0" w:color="000000"/>
              <w:bottom w:val="single" w:sz="4" w:space="0" w:color="000000"/>
              <w:right w:val="single" w:sz="12" w:space="0" w:color="000000"/>
            </w:tcBorders>
          </w:tcPr>
          <w:p w14:paraId="623D665D" w14:textId="77777777" w:rsidR="00091ED6" w:rsidRPr="00091ED6" w:rsidRDefault="00091ED6" w:rsidP="00091ED6">
            <w:pPr>
              <w:widowControl/>
              <w:spacing w:after="160" w:line="259" w:lineRule="auto"/>
            </w:pPr>
          </w:p>
        </w:tc>
      </w:tr>
      <w:tr w:rsidR="00091ED6" w:rsidRPr="00091ED6" w14:paraId="01F2B8D8" w14:textId="77777777" w:rsidTr="00BF60ED">
        <w:trPr>
          <w:trHeight w:hRule="exact" w:val="1934"/>
        </w:trPr>
        <w:tc>
          <w:tcPr>
            <w:tcW w:w="756" w:type="dxa"/>
            <w:vMerge/>
            <w:tcBorders>
              <w:left w:val="single" w:sz="4" w:space="0" w:color="000000"/>
              <w:bottom w:val="single" w:sz="4" w:space="0" w:color="000000"/>
              <w:right w:val="single" w:sz="4" w:space="0" w:color="000000"/>
            </w:tcBorders>
          </w:tcPr>
          <w:p w14:paraId="7E89632C"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77AE8E6F"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7E9B3779" w14:textId="77777777" w:rsidR="00091ED6" w:rsidRPr="00091ED6" w:rsidRDefault="00091ED6" w:rsidP="00091ED6">
            <w:pPr>
              <w:widowControl/>
              <w:spacing w:after="160" w:line="259" w:lineRule="auto"/>
            </w:pPr>
          </w:p>
          <w:p w14:paraId="23AC269A" w14:textId="77777777" w:rsidR="00091ED6" w:rsidRPr="00091ED6" w:rsidRDefault="00091ED6" w:rsidP="00091ED6">
            <w:pPr>
              <w:widowControl/>
              <w:spacing w:after="160" w:line="259" w:lineRule="auto"/>
            </w:pPr>
          </w:p>
          <w:p w14:paraId="1E51AF59" w14:textId="77777777" w:rsidR="00091ED6" w:rsidRPr="00091ED6" w:rsidRDefault="00091ED6" w:rsidP="00091ED6">
            <w:pPr>
              <w:widowControl/>
              <w:spacing w:after="160" w:line="259" w:lineRule="auto"/>
            </w:pPr>
            <w:r w:rsidRPr="00091ED6">
              <w:t>30)  nd.</w:t>
            </w:r>
          </w:p>
        </w:tc>
        <w:tc>
          <w:tcPr>
            <w:tcW w:w="1416" w:type="dxa"/>
            <w:tcBorders>
              <w:top w:val="single" w:sz="4" w:space="0" w:color="000000"/>
              <w:left w:val="single" w:sz="12" w:space="0" w:color="000000"/>
              <w:bottom w:val="single" w:sz="4" w:space="0" w:color="000000"/>
              <w:right w:val="single" w:sz="12" w:space="0" w:color="000000"/>
            </w:tcBorders>
          </w:tcPr>
          <w:p w14:paraId="3EC0B529" w14:textId="77777777" w:rsidR="00091ED6" w:rsidRPr="00091ED6" w:rsidRDefault="00091ED6" w:rsidP="00091ED6">
            <w:pPr>
              <w:widowControl/>
              <w:spacing w:after="160" w:line="259" w:lineRule="auto"/>
            </w:pPr>
          </w:p>
        </w:tc>
      </w:tr>
    </w:tbl>
    <w:p w14:paraId="57A9ECDE"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8852"/>
        <w:gridCol w:w="3401"/>
        <w:gridCol w:w="1416"/>
      </w:tblGrid>
      <w:tr w:rsidR="00091ED6" w:rsidRPr="00091ED6" w14:paraId="44CC9D25" w14:textId="77777777" w:rsidTr="00BF60ED">
        <w:trPr>
          <w:trHeight w:hRule="exact" w:val="1027"/>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2CF0D58C" w14:textId="77777777" w:rsidR="00091ED6" w:rsidRPr="00091ED6" w:rsidRDefault="00091ED6" w:rsidP="00091ED6">
            <w:pPr>
              <w:widowControl/>
              <w:spacing w:after="160" w:line="259" w:lineRule="auto"/>
            </w:pPr>
          </w:p>
          <w:p w14:paraId="2E3D1E9F" w14:textId="77777777" w:rsidR="00091ED6" w:rsidRPr="00091ED6" w:rsidRDefault="00091ED6" w:rsidP="00091ED6">
            <w:pPr>
              <w:widowControl/>
              <w:spacing w:after="160" w:line="259" w:lineRule="auto"/>
            </w:pPr>
            <w:r w:rsidRPr="00091ED6">
              <w:rPr>
                <w:b/>
              </w:rPr>
              <w:t>Ref.</w:t>
            </w:r>
          </w:p>
        </w:tc>
        <w:tc>
          <w:tcPr>
            <w:tcW w:w="8852" w:type="dxa"/>
            <w:tcBorders>
              <w:top w:val="single" w:sz="4" w:space="0" w:color="000000"/>
              <w:left w:val="single" w:sz="4" w:space="0" w:color="000000"/>
              <w:bottom w:val="single" w:sz="4" w:space="0" w:color="000000"/>
              <w:right w:val="single" w:sz="4" w:space="0" w:color="000000"/>
            </w:tcBorders>
            <w:shd w:val="clear" w:color="auto" w:fill="EDEBE0"/>
          </w:tcPr>
          <w:p w14:paraId="79CC8D87" w14:textId="77777777" w:rsidR="00091ED6" w:rsidRPr="00091ED6" w:rsidRDefault="00091ED6" w:rsidP="00091ED6">
            <w:pPr>
              <w:widowControl/>
              <w:spacing w:after="160" w:line="259" w:lineRule="auto"/>
            </w:pPr>
          </w:p>
          <w:p w14:paraId="375E7718"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3E0BA1B8" w14:textId="77777777" w:rsidR="00091ED6" w:rsidRPr="00091ED6" w:rsidRDefault="00091ED6" w:rsidP="00091ED6">
            <w:pPr>
              <w:widowControl/>
              <w:spacing w:after="160" w:line="259" w:lineRule="auto"/>
            </w:pPr>
          </w:p>
          <w:p w14:paraId="5F47ED0E"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655E0A6D" w14:textId="77777777" w:rsidR="00091ED6" w:rsidRPr="00091ED6" w:rsidRDefault="00091ED6" w:rsidP="00091ED6">
            <w:pPr>
              <w:widowControl/>
              <w:spacing w:after="160" w:line="259" w:lineRule="auto"/>
            </w:pPr>
            <w:r w:rsidRPr="00091ED6">
              <w:rPr>
                <w:b/>
              </w:rPr>
              <w:t>Wynik</w:t>
            </w:r>
          </w:p>
          <w:p w14:paraId="63C2D75B" w14:textId="77777777" w:rsidR="00091ED6" w:rsidRPr="00091ED6" w:rsidRDefault="00091ED6" w:rsidP="00091ED6">
            <w:pPr>
              <w:widowControl/>
              <w:spacing w:after="160" w:line="259" w:lineRule="auto"/>
            </w:pPr>
            <w:r w:rsidRPr="00091ED6">
              <w:rPr>
                <w:b/>
              </w:rPr>
              <w:t>(C / E / NA)</w:t>
            </w:r>
          </w:p>
        </w:tc>
      </w:tr>
      <w:tr w:rsidR="00091ED6" w:rsidRPr="00091ED6" w14:paraId="6D0AA4C3" w14:textId="77777777" w:rsidTr="00BF60ED">
        <w:trPr>
          <w:trHeight w:hRule="exact" w:val="1371"/>
        </w:trPr>
        <w:tc>
          <w:tcPr>
            <w:tcW w:w="756" w:type="dxa"/>
            <w:vMerge w:val="restart"/>
            <w:tcBorders>
              <w:top w:val="single" w:sz="4" w:space="0" w:color="000000"/>
              <w:left w:val="single" w:sz="4" w:space="0" w:color="000000"/>
              <w:right w:val="single" w:sz="4" w:space="0" w:color="000000"/>
            </w:tcBorders>
          </w:tcPr>
          <w:p w14:paraId="78B55B2C" w14:textId="77777777" w:rsidR="00091ED6" w:rsidRPr="00091ED6" w:rsidRDefault="00091ED6" w:rsidP="00091ED6">
            <w:pPr>
              <w:widowControl/>
              <w:spacing w:after="160" w:line="259" w:lineRule="auto"/>
            </w:pPr>
          </w:p>
        </w:tc>
        <w:tc>
          <w:tcPr>
            <w:tcW w:w="8852" w:type="dxa"/>
            <w:vMerge w:val="restart"/>
            <w:tcBorders>
              <w:top w:val="single" w:sz="4" w:space="0" w:color="000000"/>
              <w:left w:val="single" w:sz="4" w:space="0" w:color="000000"/>
              <w:right w:val="single" w:sz="4" w:space="0" w:color="000000"/>
            </w:tcBorders>
          </w:tcPr>
          <w:p w14:paraId="607792CE" w14:textId="77777777" w:rsidR="00091ED6" w:rsidRPr="00091ED6" w:rsidRDefault="00091ED6" w:rsidP="00091ED6">
            <w:pPr>
              <w:widowControl/>
              <w:spacing w:after="160" w:line="259" w:lineRule="auto"/>
            </w:pPr>
          </w:p>
          <w:p w14:paraId="6647D15C" w14:textId="77777777" w:rsidR="00091ED6" w:rsidRPr="00091ED6" w:rsidRDefault="00091ED6" w:rsidP="00091ED6">
            <w:pPr>
              <w:widowControl/>
              <w:spacing w:after="160" w:line="259" w:lineRule="auto"/>
            </w:pPr>
            <w:r w:rsidRPr="00091ED6">
              <w:rPr>
                <w:i/>
              </w:rPr>
              <w:t>.</w:t>
            </w:r>
          </w:p>
          <w:p w14:paraId="6C379F2B" w14:textId="77777777" w:rsidR="00091ED6" w:rsidRPr="00091ED6" w:rsidRDefault="00091ED6" w:rsidP="00091ED6">
            <w:pPr>
              <w:widowControl/>
              <w:spacing w:after="160" w:line="259" w:lineRule="auto"/>
            </w:pPr>
            <w:r w:rsidRPr="00091ED6">
              <w:rPr>
                <w:i/>
                <w:u w:val="single"/>
              </w:rPr>
              <w:t>STAWKI GODZINOWE W PRZYPADKU INDYWIDUALNYCH FAKTYCZNYCH KOSZTÓW PRACOWNICZYCH</w:t>
            </w:r>
            <w:r w:rsidRPr="00091ED6">
              <w:t>:</w:t>
            </w:r>
          </w:p>
          <w:p w14:paraId="2CE23247" w14:textId="77777777" w:rsidR="00091ED6" w:rsidRPr="00091ED6" w:rsidRDefault="00091ED6" w:rsidP="00091ED6">
            <w:pPr>
              <w:widowControl/>
              <w:spacing w:after="160" w:line="259" w:lineRule="auto"/>
            </w:pPr>
            <w:r w:rsidRPr="00091ED6">
              <w:rPr>
                <w:i/>
              </w:rPr>
              <w:t>OBLICZANE POPRZEZ PODZIELENIE ŁĄCZNEJ KWOTY KOSZTÓW PRACOWNICZYCH DLA DANEGO PRACOWNIKA, ZWERYFIKOWANYCH ZGODNIE Z PROCEDURĄ A.1,</w:t>
            </w:r>
            <w:r w:rsidRPr="00091ED6">
              <w:t xml:space="preserve"> </w:t>
            </w:r>
            <w:r w:rsidRPr="00091ED6">
              <w:rPr>
                <w:i/>
              </w:rPr>
              <w:t>PRZEZ LICZBĘ ROCZNYCH GODZIN PRODUKTYWNYCH ZWERYFIKOWANYCH ZGODNIE Z PROCEDURĄ A.2</w:t>
            </w:r>
          </w:p>
        </w:tc>
        <w:tc>
          <w:tcPr>
            <w:tcW w:w="3401" w:type="dxa"/>
            <w:tcBorders>
              <w:top w:val="single" w:sz="4" w:space="0" w:color="000000"/>
              <w:left w:val="single" w:sz="4" w:space="0" w:color="000000"/>
              <w:bottom w:val="single" w:sz="4" w:space="0" w:color="000000"/>
              <w:right w:val="single" w:sz="12" w:space="0" w:color="000000"/>
            </w:tcBorders>
          </w:tcPr>
          <w:p w14:paraId="7CAF98CB" w14:textId="77777777" w:rsidR="00091ED6" w:rsidRPr="00091ED6" w:rsidRDefault="00091ED6" w:rsidP="00091ED6">
            <w:pPr>
              <w:widowControl/>
              <w:spacing w:after="160" w:line="259" w:lineRule="auto"/>
            </w:pPr>
          </w:p>
          <w:p w14:paraId="77859D20" w14:textId="77777777" w:rsidR="00091ED6" w:rsidRPr="00091ED6" w:rsidRDefault="00091ED6" w:rsidP="00091ED6">
            <w:pPr>
              <w:widowControl/>
              <w:spacing w:after="160" w:line="259" w:lineRule="auto"/>
            </w:pPr>
          </w:p>
          <w:p w14:paraId="5BE9DEB7" w14:textId="77777777" w:rsidR="00091ED6" w:rsidRPr="00091ED6" w:rsidRDefault="00091ED6" w:rsidP="00091ED6">
            <w:pPr>
              <w:widowControl/>
              <w:spacing w:after="160" w:line="259" w:lineRule="auto"/>
            </w:pPr>
            <w:r w:rsidRPr="00091ED6">
              <w:t>31)  nd.</w:t>
            </w:r>
          </w:p>
        </w:tc>
        <w:tc>
          <w:tcPr>
            <w:tcW w:w="1416" w:type="dxa"/>
            <w:tcBorders>
              <w:top w:val="single" w:sz="4" w:space="0" w:color="000000"/>
              <w:left w:val="single" w:sz="12" w:space="0" w:color="000000"/>
              <w:bottom w:val="single" w:sz="4" w:space="0" w:color="000000"/>
              <w:right w:val="single" w:sz="12" w:space="0" w:color="000000"/>
            </w:tcBorders>
          </w:tcPr>
          <w:p w14:paraId="361209B1" w14:textId="77777777" w:rsidR="00091ED6" w:rsidRPr="00091ED6" w:rsidRDefault="00091ED6" w:rsidP="00091ED6">
            <w:pPr>
              <w:widowControl/>
              <w:spacing w:after="160" w:line="259" w:lineRule="auto"/>
            </w:pPr>
          </w:p>
        </w:tc>
      </w:tr>
      <w:tr w:rsidR="00091ED6" w:rsidRPr="00091ED6" w14:paraId="1D424901" w14:textId="77777777" w:rsidTr="00BF60ED">
        <w:trPr>
          <w:trHeight w:hRule="exact" w:val="1514"/>
        </w:trPr>
        <w:tc>
          <w:tcPr>
            <w:tcW w:w="756" w:type="dxa"/>
            <w:vMerge/>
            <w:tcBorders>
              <w:left w:val="single" w:sz="4" w:space="0" w:color="000000"/>
              <w:bottom w:val="single" w:sz="4" w:space="0" w:color="000000"/>
              <w:right w:val="single" w:sz="4" w:space="0" w:color="000000"/>
            </w:tcBorders>
          </w:tcPr>
          <w:p w14:paraId="4C5FC865"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1197B8C4"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0497E42A" w14:textId="77777777" w:rsidR="00091ED6" w:rsidRPr="00091ED6" w:rsidRDefault="00091ED6" w:rsidP="00091ED6">
            <w:pPr>
              <w:widowControl/>
              <w:spacing w:after="160" w:line="259" w:lineRule="auto"/>
            </w:pPr>
            <w:r w:rsidRPr="00091ED6">
              <w:t>32) Stawki indywidualne przeliczone przez Audytora były tej samej wysokości co stawki zastosowane przez Beneficjenta.</w:t>
            </w:r>
          </w:p>
        </w:tc>
        <w:tc>
          <w:tcPr>
            <w:tcW w:w="1416" w:type="dxa"/>
            <w:tcBorders>
              <w:top w:val="single" w:sz="4" w:space="0" w:color="000000"/>
              <w:left w:val="single" w:sz="12" w:space="0" w:color="000000"/>
              <w:bottom w:val="single" w:sz="4" w:space="0" w:color="000000"/>
              <w:right w:val="single" w:sz="12" w:space="0" w:color="000000"/>
            </w:tcBorders>
          </w:tcPr>
          <w:p w14:paraId="5218D222" w14:textId="77777777" w:rsidR="00091ED6" w:rsidRPr="00091ED6" w:rsidRDefault="00091ED6" w:rsidP="00091ED6">
            <w:pPr>
              <w:widowControl/>
              <w:spacing w:after="160" w:line="259" w:lineRule="auto"/>
            </w:pPr>
          </w:p>
        </w:tc>
      </w:tr>
      <w:tr w:rsidR="00091ED6" w:rsidRPr="00091ED6" w14:paraId="2E76691F" w14:textId="77777777" w:rsidTr="00BF60ED">
        <w:trPr>
          <w:trHeight w:hRule="exact" w:val="2021"/>
        </w:trPr>
        <w:tc>
          <w:tcPr>
            <w:tcW w:w="756" w:type="dxa"/>
            <w:vMerge w:val="restart"/>
            <w:tcBorders>
              <w:top w:val="single" w:sz="4" w:space="0" w:color="000000"/>
              <w:left w:val="single" w:sz="4" w:space="0" w:color="000000"/>
              <w:right w:val="single" w:sz="4" w:space="0" w:color="000000"/>
            </w:tcBorders>
          </w:tcPr>
          <w:p w14:paraId="12F77F5C" w14:textId="77777777" w:rsidR="00091ED6" w:rsidRPr="00091ED6" w:rsidRDefault="00091ED6" w:rsidP="00091ED6">
            <w:pPr>
              <w:widowControl/>
              <w:spacing w:after="160" w:line="259" w:lineRule="auto"/>
            </w:pPr>
            <w:r w:rsidRPr="00091ED6">
              <w:rPr>
                <w:b/>
              </w:rPr>
              <w:t>A.4</w:t>
            </w:r>
          </w:p>
        </w:tc>
        <w:tc>
          <w:tcPr>
            <w:tcW w:w="8852" w:type="dxa"/>
            <w:vMerge w:val="restart"/>
            <w:tcBorders>
              <w:top w:val="single" w:sz="4" w:space="0" w:color="000000"/>
              <w:left w:val="single" w:sz="4" w:space="0" w:color="000000"/>
              <w:right w:val="single" w:sz="4" w:space="0" w:color="000000"/>
            </w:tcBorders>
          </w:tcPr>
          <w:p w14:paraId="3BDDB7A7" w14:textId="77777777" w:rsidR="00091ED6" w:rsidRPr="00091ED6" w:rsidRDefault="00091ED6" w:rsidP="00091ED6">
            <w:pPr>
              <w:widowControl/>
              <w:spacing w:after="160" w:line="259" w:lineRule="auto"/>
            </w:pPr>
            <w:r w:rsidRPr="00091ED6">
              <w:rPr>
                <w:b/>
              </w:rPr>
              <w:t>SYSTEM REJESTRACJI CZASU PRACY</w:t>
            </w:r>
          </w:p>
          <w:p w14:paraId="43DB433B" w14:textId="77777777" w:rsidR="00091ED6" w:rsidRPr="00091ED6" w:rsidRDefault="00091ED6" w:rsidP="00091ED6">
            <w:pPr>
              <w:widowControl/>
              <w:spacing w:after="160" w:line="259" w:lineRule="auto"/>
            </w:pPr>
            <w:r w:rsidRPr="00091ED6">
              <w:t>W celu zweryfikowania, czy system rejestracji czasu pracy spełnia wszystkie minimalne wymogi, oraz czy godziny zadeklarowane na potrzeby działania były prawidłowe, dokładne i odpowiednio autoryzowane oraz poparte dokumentacją, Audytor dokonał poniższych czynności kontrolnych w odniesieniu do osób objętych próbą, które zadeklarowały czas przepracowany przy działaniu  na podstawie ewidencji czasu pracy:</w:t>
            </w:r>
          </w:p>
          <w:p w14:paraId="4DAF05CD" w14:textId="77777777" w:rsidR="00091ED6" w:rsidRPr="00091ED6" w:rsidRDefault="00091ED6" w:rsidP="00091ED6">
            <w:pPr>
              <w:widowControl/>
              <w:numPr>
                <w:ilvl w:val="0"/>
                <w:numId w:val="5"/>
              </w:numPr>
              <w:spacing w:after="160" w:line="259" w:lineRule="auto"/>
            </w:pPr>
            <w:r w:rsidRPr="00091ED6">
              <w:t>opis systemu rejestracji czasu pracy stosowanego przez Beneficjenta (rejestracja, autoryzacja, przetwarzanie w systemie HR);</w:t>
            </w:r>
          </w:p>
          <w:p w14:paraId="4E7E5B5E" w14:textId="77777777" w:rsidR="00091ED6" w:rsidRPr="00091ED6" w:rsidRDefault="00091ED6" w:rsidP="00091ED6">
            <w:pPr>
              <w:widowControl/>
              <w:numPr>
                <w:ilvl w:val="0"/>
                <w:numId w:val="5"/>
              </w:numPr>
              <w:spacing w:after="160" w:line="259" w:lineRule="auto"/>
            </w:pPr>
            <w:r w:rsidRPr="00091ED6">
              <w:t>faktyczne wdrożenie systemu;</w:t>
            </w:r>
          </w:p>
          <w:p w14:paraId="60841371" w14:textId="77777777" w:rsidR="00091ED6" w:rsidRPr="00091ED6" w:rsidRDefault="00091ED6" w:rsidP="00091ED6">
            <w:pPr>
              <w:widowControl/>
              <w:numPr>
                <w:ilvl w:val="0"/>
                <w:numId w:val="5"/>
              </w:numPr>
              <w:spacing w:after="160" w:line="259" w:lineRule="auto"/>
            </w:pPr>
            <w:r w:rsidRPr="00091ED6">
              <w:t>rejestry czasu pracy były podpisywane przez pracowników co najmniej raz w miesiącu (w formie papierowej lub elektronicznej) i autoryzowane przez menadżera projektu lub innego menadżera;</w:t>
            </w:r>
          </w:p>
          <w:p w14:paraId="45EABE47" w14:textId="77777777" w:rsidR="00091ED6" w:rsidRPr="00091ED6" w:rsidRDefault="00091ED6" w:rsidP="00091ED6">
            <w:pPr>
              <w:widowControl/>
              <w:numPr>
                <w:ilvl w:val="0"/>
                <w:numId w:val="5"/>
              </w:numPr>
              <w:spacing w:after="160" w:line="259" w:lineRule="auto"/>
            </w:pPr>
            <w:r w:rsidRPr="00091ED6">
              <w:t>zadeklarowane godziny zostały faktycznie przepracowane w okresie realizacji projektu;</w:t>
            </w:r>
          </w:p>
          <w:p w14:paraId="599276AB" w14:textId="77777777" w:rsidR="00091ED6" w:rsidRPr="00091ED6" w:rsidRDefault="00091ED6" w:rsidP="00091ED6">
            <w:pPr>
              <w:widowControl/>
              <w:numPr>
                <w:ilvl w:val="0"/>
                <w:numId w:val="5"/>
              </w:numPr>
              <w:spacing w:after="160" w:line="259" w:lineRule="auto"/>
            </w:pPr>
            <w:r w:rsidRPr="00091ED6">
              <w:t>nie zadeklarowano godzin na potrzeby działania, jeśli ewidencja HR wskazywała na nieobecności w związku z urlopami lub chorobami (dalsze kontrole krzyżowe dotyczące podróży służbowych są przeprowadzane w ramach pkt. B.1 poniżej) ;</w:t>
            </w:r>
          </w:p>
          <w:p w14:paraId="62DF65E5" w14:textId="77777777" w:rsidR="00091ED6" w:rsidRPr="00091ED6" w:rsidRDefault="00091ED6" w:rsidP="00091ED6">
            <w:pPr>
              <w:widowControl/>
              <w:numPr>
                <w:ilvl w:val="0"/>
                <w:numId w:val="5"/>
              </w:numPr>
              <w:spacing w:after="160" w:line="259" w:lineRule="auto"/>
            </w:pPr>
            <w:r w:rsidRPr="00091ED6">
              <w:t>godziny przypisane do działania były zgodne z godzinami odnotowanymi w systemie rejestracji czasu pracy.</w:t>
            </w:r>
          </w:p>
        </w:tc>
        <w:tc>
          <w:tcPr>
            <w:tcW w:w="3401" w:type="dxa"/>
            <w:tcBorders>
              <w:top w:val="single" w:sz="4" w:space="0" w:color="000000"/>
              <w:left w:val="single" w:sz="4" w:space="0" w:color="000000"/>
              <w:bottom w:val="single" w:sz="4" w:space="0" w:color="000000"/>
              <w:right w:val="single" w:sz="12" w:space="0" w:color="000000"/>
            </w:tcBorders>
          </w:tcPr>
          <w:p w14:paraId="2F54F1FC" w14:textId="77777777" w:rsidR="00091ED6" w:rsidRPr="00091ED6" w:rsidRDefault="00091ED6" w:rsidP="00091ED6">
            <w:pPr>
              <w:widowControl/>
              <w:spacing w:after="160" w:line="259" w:lineRule="auto"/>
            </w:pPr>
            <w:r w:rsidRPr="00091ED6">
              <w:t xml:space="preserve">33) Wszystkie osoby rejestrowały swój czas dedykowany działaniu w ujęciu </w:t>
            </w:r>
            <w:r w:rsidRPr="00091ED6">
              <w:rPr>
                <w:b/>
              </w:rPr>
              <w:t>dziennym / tygodniowym / miesięcznym</w:t>
            </w:r>
            <w:r w:rsidRPr="00091ED6">
              <w:t xml:space="preserve"> z zastosowaniem systemu ewidencji </w:t>
            </w:r>
            <w:r w:rsidRPr="00091ED6">
              <w:rPr>
                <w:b/>
              </w:rPr>
              <w:t>papierowej/komputerowej</w:t>
            </w:r>
            <w:r w:rsidRPr="00091ED6">
              <w:t>. (</w:t>
            </w:r>
            <w:r w:rsidRPr="00091ED6">
              <w:rPr>
                <w:i/>
              </w:rPr>
              <w:t>należy usunąć wszystkie odpowiedzi, które nie mają zastosowania</w:t>
            </w:r>
            <w:r w:rsidRPr="00091ED6">
              <w:t>)</w:t>
            </w:r>
          </w:p>
        </w:tc>
        <w:tc>
          <w:tcPr>
            <w:tcW w:w="1416" w:type="dxa"/>
            <w:tcBorders>
              <w:top w:val="single" w:sz="4" w:space="0" w:color="000000"/>
              <w:left w:val="single" w:sz="12" w:space="0" w:color="000000"/>
              <w:bottom w:val="single" w:sz="4" w:space="0" w:color="000000"/>
              <w:right w:val="single" w:sz="12" w:space="0" w:color="000000"/>
            </w:tcBorders>
          </w:tcPr>
          <w:p w14:paraId="68D42AAF" w14:textId="77777777" w:rsidR="00091ED6" w:rsidRPr="00091ED6" w:rsidRDefault="00091ED6" w:rsidP="00091ED6">
            <w:pPr>
              <w:widowControl/>
              <w:spacing w:after="160" w:line="259" w:lineRule="auto"/>
            </w:pPr>
          </w:p>
        </w:tc>
      </w:tr>
      <w:tr w:rsidR="00091ED6" w:rsidRPr="00091ED6" w14:paraId="20BD9CAF" w14:textId="77777777" w:rsidTr="00BF60ED">
        <w:trPr>
          <w:trHeight w:hRule="exact" w:val="1263"/>
        </w:trPr>
        <w:tc>
          <w:tcPr>
            <w:tcW w:w="756" w:type="dxa"/>
            <w:vMerge/>
            <w:tcBorders>
              <w:left w:val="single" w:sz="4" w:space="0" w:color="000000"/>
              <w:right w:val="single" w:sz="4" w:space="0" w:color="000000"/>
            </w:tcBorders>
          </w:tcPr>
          <w:p w14:paraId="0FAB932C"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4439A858"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72FC1BFF" w14:textId="77777777" w:rsidR="00091ED6" w:rsidRPr="00091ED6" w:rsidRDefault="00091ED6" w:rsidP="00091ED6">
            <w:pPr>
              <w:widowControl/>
              <w:spacing w:after="160" w:line="259" w:lineRule="auto"/>
            </w:pPr>
            <w:r w:rsidRPr="00091ED6">
              <w:t>34) Ewidencja czasu pracy tych pracowników była zatwierdzana co najmniej raz w miesiącu przez menadżera projektu lub innego przełożonego.</w:t>
            </w:r>
          </w:p>
        </w:tc>
        <w:tc>
          <w:tcPr>
            <w:tcW w:w="1416" w:type="dxa"/>
            <w:tcBorders>
              <w:top w:val="single" w:sz="4" w:space="0" w:color="000000"/>
              <w:left w:val="single" w:sz="12" w:space="0" w:color="000000"/>
              <w:bottom w:val="single" w:sz="4" w:space="0" w:color="000000"/>
              <w:right w:val="single" w:sz="12" w:space="0" w:color="000000"/>
            </w:tcBorders>
          </w:tcPr>
          <w:p w14:paraId="4CCAF248" w14:textId="77777777" w:rsidR="00091ED6" w:rsidRPr="00091ED6" w:rsidRDefault="00091ED6" w:rsidP="00091ED6">
            <w:pPr>
              <w:widowControl/>
              <w:spacing w:after="160" w:line="259" w:lineRule="auto"/>
            </w:pPr>
          </w:p>
        </w:tc>
      </w:tr>
      <w:tr w:rsidR="00091ED6" w:rsidRPr="00091ED6" w14:paraId="11BCE7BF" w14:textId="77777777" w:rsidTr="00BF60ED">
        <w:trPr>
          <w:trHeight w:hRule="exact" w:val="1517"/>
        </w:trPr>
        <w:tc>
          <w:tcPr>
            <w:tcW w:w="756" w:type="dxa"/>
            <w:vMerge/>
            <w:tcBorders>
              <w:left w:val="single" w:sz="4" w:space="0" w:color="000000"/>
              <w:bottom w:val="single" w:sz="4" w:space="0" w:color="000000"/>
              <w:right w:val="single" w:sz="4" w:space="0" w:color="000000"/>
            </w:tcBorders>
          </w:tcPr>
          <w:p w14:paraId="2530A7F6"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56A85FA8"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146AA153" w14:textId="77777777" w:rsidR="00091ED6" w:rsidRPr="00091ED6" w:rsidRDefault="00091ED6" w:rsidP="00091ED6">
            <w:pPr>
              <w:widowControl/>
              <w:spacing w:after="160" w:line="259" w:lineRule="auto"/>
            </w:pPr>
            <w:r w:rsidRPr="00091ED6">
              <w:t>35) Zadeklarowane godziny zostały przepracowane w okresie trwania projektu, i były zgodne z ewidencją obecności/nieobecności odnotowanych w aktach HR.</w:t>
            </w:r>
          </w:p>
        </w:tc>
        <w:tc>
          <w:tcPr>
            <w:tcW w:w="1416" w:type="dxa"/>
            <w:tcBorders>
              <w:top w:val="single" w:sz="4" w:space="0" w:color="000000"/>
              <w:left w:val="single" w:sz="12" w:space="0" w:color="000000"/>
              <w:bottom w:val="single" w:sz="4" w:space="0" w:color="000000"/>
              <w:right w:val="single" w:sz="12" w:space="0" w:color="000000"/>
            </w:tcBorders>
          </w:tcPr>
          <w:p w14:paraId="59BBB934" w14:textId="77777777" w:rsidR="00091ED6" w:rsidRPr="00091ED6" w:rsidRDefault="00091ED6" w:rsidP="00091ED6">
            <w:pPr>
              <w:widowControl/>
              <w:spacing w:after="160" w:line="259" w:lineRule="auto"/>
            </w:pPr>
          </w:p>
        </w:tc>
      </w:tr>
    </w:tbl>
    <w:p w14:paraId="1713346D" w14:textId="77777777" w:rsidR="00091ED6" w:rsidRPr="00091ED6" w:rsidRDefault="00091ED6" w:rsidP="00091ED6">
      <w:pPr>
        <w:rPr>
          <w:lang w:bidi="pl-PL"/>
        </w:rPr>
        <w:sectPr w:rsidR="00091ED6" w:rsidRPr="00091ED6" w:rsidSect="00091ED6">
          <w:headerReference w:type="default" r:id="rId8"/>
          <w:footerReference w:type="default" r:id="rId9"/>
          <w:pgSz w:w="16840" w:h="11910" w:orient="landscape"/>
          <w:pgMar w:top="1420" w:right="520" w:bottom="1140" w:left="1200" w:header="730" w:footer="952" w:gutter="0"/>
          <w:cols w:space="708"/>
        </w:sectPr>
      </w:pPr>
    </w:p>
    <w:p w14:paraId="56CEE940"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8084"/>
        <w:gridCol w:w="660"/>
        <w:gridCol w:w="108"/>
        <w:gridCol w:w="3401"/>
        <w:gridCol w:w="1416"/>
      </w:tblGrid>
      <w:tr w:rsidR="00091ED6" w:rsidRPr="00091ED6" w14:paraId="0232A2B6" w14:textId="77777777" w:rsidTr="00BF60ED">
        <w:trPr>
          <w:trHeight w:hRule="exact" w:val="1027"/>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5AD72A2B" w14:textId="77777777" w:rsidR="00091ED6" w:rsidRPr="00091ED6" w:rsidRDefault="00091ED6" w:rsidP="00091ED6">
            <w:pPr>
              <w:widowControl/>
              <w:spacing w:after="160" w:line="259" w:lineRule="auto"/>
            </w:pPr>
          </w:p>
          <w:p w14:paraId="0B799F5F" w14:textId="77777777" w:rsidR="00091ED6" w:rsidRPr="00091ED6" w:rsidRDefault="00091ED6" w:rsidP="00091ED6">
            <w:pPr>
              <w:widowControl/>
              <w:spacing w:after="160" w:line="259" w:lineRule="auto"/>
            </w:pPr>
            <w:r w:rsidRPr="00091ED6">
              <w:rPr>
                <w:b/>
              </w:rPr>
              <w:t>Ref.</w:t>
            </w:r>
          </w:p>
        </w:tc>
        <w:tc>
          <w:tcPr>
            <w:tcW w:w="8852" w:type="dxa"/>
            <w:gridSpan w:val="3"/>
            <w:tcBorders>
              <w:top w:val="single" w:sz="4" w:space="0" w:color="000000"/>
              <w:left w:val="single" w:sz="4" w:space="0" w:color="000000"/>
              <w:bottom w:val="single" w:sz="4" w:space="0" w:color="000000"/>
              <w:right w:val="single" w:sz="4" w:space="0" w:color="000000"/>
            </w:tcBorders>
            <w:shd w:val="clear" w:color="auto" w:fill="EDEBE0"/>
          </w:tcPr>
          <w:p w14:paraId="53E3BAA1" w14:textId="77777777" w:rsidR="00091ED6" w:rsidRPr="00091ED6" w:rsidRDefault="00091ED6" w:rsidP="00091ED6">
            <w:pPr>
              <w:widowControl/>
              <w:spacing w:after="160" w:line="259" w:lineRule="auto"/>
            </w:pPr>
          </w:p>
          <w:p w14:paraId="627B9864"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3A920F5E" w14:textId="77777777" w:rsidR="00091ED6" w:rsidRPr="00091ED6" w:rsidRDefault="00091ED6" w:rsidP="00091ED6">
            <w:pPr>
              <w:widowControl/>
              <w:spacing w:after="160" w:line="259" w:lineRule="auto"/>
            </w:pPr>
          </w:p>
          <w:p w14:paraId="1064573A"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747309E2" w14:textId="77777777" w:rsidR="00091ED6" w:rsidRPr="00091ED6" w:rsidRDefault="00091ED6" w:rsidP="00091ED6">
            <w:pPr>
              <w:widowControl/>
              <w:spacing w:after="160" w:line="259" w:lineRule="auto"/>
            </w:pPr>
            <w:r w:rsidRPr="00091ED6">
              <w:rPr>
                <w:b/>
              </w:rPr>
              <w:t>Wynik</w:t>
            </w:r>
          </w:p>
          <w:p w14:paraId="7C4F1DAE" w14:textId="77777777" w:rsidR="00091ED6" w:rsidRPr="00091ED6" w:rsidRDefault="00091ED6" w:rsidP="00091ED6">
            <w:pPr>
              <w:widowControl/>
              <w:spacing w:after="160" w:line="259" w:lineRule="auto"/>
            </w:pPr>
            <w:r w:rsidRPr="00091ED6">
              <w:rPr>
                <w:b/>
              </w:rPr>
              <w:t>(C / E / NA)</w:t>
            </w:r>
          </w:p>
        </w:tc>
      </w:tr>
      <w:tr w:rsidR="00091ED6" w:rsidRPr="00091ED6" w14:paraId="4006CCF9" w14:textId="77777777" w:rsidTr="00BF60ED">
        <w:trPr>
          <w:trHeight w:hRule="exact" w:val="1143"/>
        </w:trPr>
        <w:tc>
          <w:tcPr>
            <w:tcW w:w="756" w:type="dxa"/>
            <w:vMerge w:val="restart"/>
            <w:tcBorders>
              <w:top w:val="single" w:sz="4" w:space="0" w:color="000000"/>
              <w:left w:val="single" w:sz="4" w:space="0" w:color="000000"/>
              <w:right w:val="single" w:sz="4" w:space="0" w:color="000000"/>
            </w:tcBorders>
          </w:tcPr>
          <w:p w14:paraId="6B98D564" w14:textId="77777777" w:rsidR="00091ED6" w:rsidRPr="00091ED6" w:rsidRDefault="00091ED6" w:rsidP="00091ED6">
            <w:pPr>
              <w:widowControl/>
              <w:spacing w:after="160" w:line="259" w:lineRule="auto"/>
            </w:pPr>
          </w:p>
        </w:tc>
        <w:tc>
          <w:tcPr>
            <w:tcW w:w="8852" w:type="dxa"/>
            <w:gridSpan w:val="3"/>
            <w:tcBorders>
              <w:top w:val="single" w:sz="4" w:space="0" w:color="000000"/>
              <w:left w:val="single" w:sz="4" w:space="0" w:color="000000"/>
              <w:bottom w:val="single" w:sz="4" w:space="0" w:color="000000"/>
              <w:right w:val="single" w:sz="4" w:space="0" w:color="000000"/>
            </w:tcBorders>
          </w:tcPr>
          <w:p w14:paraId="613F3CCA" w14:textId="77777777" w:rsidR="00091ED6" w:rsidRPr="00091ED6" w:rsidRDefault="00091ED6" w:rsidP="00091ED6">
            <w:pPr>
              <w:widowControl/>
              <w:spacing w:after="160" w:line="259" w:lineRule="auto"/>
            </w:pPr>
            <w:r w:rsidRPr="00091ED6">
              <w:rPr>
                <w:i/>
              </w:rPr>
              <w:t>PRZYPISANE DO DZIAŁANIA MOGĄ BYĆ WYŁĄCZNIE GODZINY PRZEPRACOWANE PRZY REALIZACJI DZIAŁANIA</w:t>
            </w:r>
            <w:r w:rsidRPr="00091ED6">
              <w:t>.</w:t>
            </w:r>
            <w:r w:rsidRPr="00091ED6">
              <w:rPr>
                <w:i/>
              </w:rPr>
              <w:t xml:space="preserve"> CAŁOŚĆ PRZYPISYWANEGO DO DZIAŁANIA CZASU PRACY NALEŻY REJESTROWAĆ W TRAKCIE REALIZACJI PROJEKTU,</w:t>
            </w:r>
            <w:r w:rsidRPr="00091ED6">
              <w:t xml:space="preserve"> </w:t>
            </w:r>
            <w:r w:rsidRPr="00091ED6">
              <w:rPr>
                <w:i/>
              </w:rPr>
              <w:t xml:space="preserve">I ODPOWIEDNIO POPRZEĆ DOKUMENTACJĄ POTWIERDZAJĄCĄ RZECZYWIŚCIE ZREALIZOWANE PRACE </w:t>
            </w:r>
            <w:r w:rsidRPr="00091ED6">
              <w:t>(</w:t>
            </w:r>
            <w:r w:rsidRPr="00091ED6">
              <w:rPr>
                <w:i/>
              </w:rPr>
              <w:t>ZOB. SZCZEGÓŁOWE POSTANOWIENIA PONIŻEJ DOTYCZĄCE OSÓB WYKONUJĄCYCH PRACĘ WYŁĄCZNIE PRZY DZIAŁANIU, NIESTOSUJĄCYCH SYSTEMU REJESTRACJI CZASU PRACY</w:t>
            </w:r>
            <w:r w:rsidRPr="00091ED6">
              <w:t>).</w:t>
            </w:r>
          </w:p>
        </w:tc>
        <w:tc>
          <w:tcPr>
            <w:tcW w:w="3401" w:type="dxa"/>
            <w:tcBorders>
              <w:top w:val="single" w:sz="4" w:space="0" w:color="000000"/>
              <w:left w:val="single" w:sz="4" w:space="0" w:color="000000"/>
              <w:bottom w:val="single" w:sz="4" w:space="0" w:color="000000"/>
              <w:right w:val="single" w:sz="12" w:space="0" w:color="000000"/>
            </w:tcBorders>
          </w:tcPr>
          <w:p w14:paraId="520BEBAC" w14:textId="77777777" w:rsidR="00091ED6" w:rsidRPr="00091ED6" w:rsidRDefault="00091ED6" w:rsidP="00091ED6">
            <w:pPr>
              <w:widowControl/>
              <w:spacing w:after="160" w:line="259" w:lineRule="auto"/>
            </w:pPr>
            <w:r w:rsidRPr="00091ED6">
              <w:t>36) Nie wystąpiły niezgodności pomiędzy liczbą godzin przypisanych do działania oraz liczbą godzin zaewidencjonowanych.</w:t>
            </w:r>
          </w:p>
        </w:tc>
        <w:tc>
          <w:tcPr>
            <w:tcW w:w="1416" w:type="dxa"/>
            <w:tcBorders>
              <w:top w:val="single" w:sz="4" w:space="0" w:color="000000"/>
              <w:left w:val="single" w:sz="12" w:space="0" w:color="000000"/>
              <w:bottom w:val="single" w:sz="4" w:space="0" w:color="000000"/>
              <w:right w:val="single" w:sz="12" w:space="0" w:color="000000"/>
            </w:tcBorders>
          </w:tcPr>
          <w:p w14:paraId="2E5CFA9B" w14:textId="77777777" w:rsidR="00091ED6" w:rsidRPr="00091ED6" w:rsidRDefault="00091ED6" w:rsidP="00091ED6">
            <w:pPr>
              <w:widowControl/>
              <w:spacing w:after="160" w:line="259" w:lineRule="auto"/>
            </w:pPr>
          </w:p>
        </w:tc>
      </w:tr>
      <w:tr w:rsidR="00091ED6" w:rsidRPr="00091ED6" w14:paraId="5FF3D25C" w14:textId="77777777" w:rsidTr="00BF60ED">
        <w:trPr>
          <w:trHeight w:hRule="exact" w:val="2009"/>
        </w:trPr>
        <w:tc>
          <w:tcPr>
            <w:tcW w:w="756" w:type="dxa"/>
            <w:vMerge/>
            <w:tcBorders>
              <w:left w:val="single" w:sz="4" w:space="0" w:color="000000"/>
              <w:bottom w:val="single" w:sz="4" w:space="0" w:color="000000"/>
              <w:right w:val="single" w:sz="4" w:space="0" w:color="000000"/>
            </w:tcBorders>
          </w:tcPr>
          <w:p w14:paraId="5FF23CEE" w14:textId="77777777" w:rsidR="00091ED6" w:rsidRPr="00091ED6" w:rsidRDefault="00091ED6" w:rsidP="00091ED6">
            <w:pPr>
              <w:widowControl/>
              <w:spacing w:after="160" w:line="259" w:lineRule="auto"/>
            </w:pPr>
          </w:p>
        </w:tc>
        <w:tc>
          <w:tcPr>
            <w:tcW w:w="8852" w:type="dxa"/>
            <w:gridSpan w:val="3"/>
            <w:tcBorders>
              <w:top w:val="single" w:sz="4" w:space="0" w:color="000000"/>
              <w:left w:val="single" w:sz="4" w:space="0" w:color="000000"/>
              <w:bottom w:val="single" w:sz="4" w:space="0" w:color="000000"/>
              <w:right w:val="single" w:sz="4" w:space="0" w:color="000000"/>
            </w:tcBorders>
          </w:tcPr>
          <w:p w14:paraId="6B185372" w14:textId="77777777" w:rsidR="00091ED6" w:rsidRPr="00091ED6" w:rsidRDefault="00091ED6" w:rsidP="00091ED6">
            <w:pPr>
              <w:widowControl/>
              <w:spacing w:after="160" w:line="259" w:lineRule="auto"/>
            </w:pPr>
            <w:r w:rsidRPr="00091ED6">
              <w:rPr>
                <w:u w:val="single"/>
              </w:rPr>
              <w:t>W przypadku osób wykonujących pracę wyłącznie przy realizacji działania i bez rejestrowania czasu pracy</w:t>
            </w:r>
          </w:p>
          <w:p w14:paraId="1F462637" w14:textId="77777777" w:rsidR="00091ED6" w:rsidRPr="00091ED6" w:rsidRDefault="00091ED6" w:rsidP="00091ED6">
            <w:pPr>
              <w:widowControl/>
              <w:spacing w:after="160" w:line="259" w:lineRule="auto"/>
            </w:pPr>
            <w:r w:rsidRPr="00091ED6">
              <w:t>W przypadku wybranych osób, które wykonują prace wyłącznie przy realizacji działania i bez rejestrowania czasu pracy, Audytor zweryfikował dostępną ewidencję potwierdzając, że godziny takie zostały rzeczywiście przeznaczone na realizację działania, oraz że Beneficjent podpisał oświadczenie, że godziny zostały przeznaczone wyłącznie na pracę przy realizacji działania.</w:t>
            </w:r>
          </w:p>
        </w:tc>
        <w:tc>
          <w:tcPr>
            <w:tcW w:w="3401" w:type="dxa"/>
            <w:tcBorders>
              <w:top w:val="single" w:sz="4" w:space="0" w:color="000000"/>
              <w:left w:val="single" w:sz="4" w:space="0" w:color="000000"/>
              <w:bottom w:val="single" w:sz="4" w:space="0" w:color="000000"/>
              <w:right w:val="single" w:sz="12" w:space="0" w:color="000000"/>
            </w:tcBorders>
          </w:tcPr>
          <w:p w14:paraId="6134D1BD" w14:textId="77777777" w:rsidR="00091ED6" w:rsidRPr="00091ED6" w:rsidRDefault="00091ED6" w:rsidP="00091ED6">
            <w:pPr>
              <w:widowControl/>
              <w:spacing w:after="160" w:line="259" w:lineRule="auto"/>
            </w:pPr>
          </w:p>
          <w:p w14:paraId="425F1D9F" w14:textId="77777777" w:rsidR="00091ED6" w:rsidRPr="00091ED6" w:rsidRDefault="00091ED6" w:rsidP="00091ED6">
            <w:pPr>
              <w:widowControl/>
              <w:spacing w:after="160" w:line="259" w:lineRule="auto"/>
            </w:pPr>
            <w:r w:rsidRPr="00091ED6">
              <w:t>37) Przeznaczenie godzin wyłącznie na realizację działania jest potwierdzone oświadczenie podpisanym przez Beneficjenta oraz pozostałą dokumentacją.</w:t>
            </w:r>
          </w:p>
        </w:tc>
        <w:tc>
          <w:tcPr>
            <w:tcW w:w="1416" w:type="dxa"/>
            <w:tcBorders>
              <w:top w:val="single" w:sz="4" w:space="0" w:color="000000"/>
              <w:left w:val="single" w:sz="12" w:space="0" w:color="000000"/>
              <w:bottom w:val="single" w:sz="4" w:space="0" w:color="000000"/>
              <w:right w:val="single" w:sz="12" w:space="0" w:color="000000"/>
            </w:tcBorders>
          </w:tcPr>
          <w:p w14:paraId="56002E0F" w14:textId="77777777" w:rsidR="00091ED6" w:rsidRPr="00091ED6" w:rsidRDefault="00091ED6" w:rsidP="00091ED6">
            <w:pPr>
              <w:widowControl/>
              <w:spacing w:after="160" w:line="259" w:lineRule="auto"/>
            </w:pPr>
          </w:p>
        </w:tc>
      </w:tr>
      <w:tr w:rsidR="00091ED6" w:rsidRPr="00091ED6" w14:paraId="04FCCB8D" w14:textId="77777777" w:rsidTr="00BF60ED">
        <w:trPr>
          <w:trHeight w:hRule="exact" w:val="406"/>
        </w:trPr>
        <w:tc>
          <w:tcPr>
            <w:tcW w:w="756" w:type="dxa"/>
            <w:tcBorders>
              <w:top w:val="single" w:sz="4" w:space="0" w:color="000000"/>
              <w:left w:val="single" w:sz="4" w:space="0" w:color="000000"/>
              <w:bottom w:val="single" w:sz="4" w:space="0" w:color="000000"/>
              <w:right w:val="single" w:sz="4" w:space="0" w:color="000000"/>
            </w:tcBorders>
            <w:shd w:val="clear" w:color="auto" w:fill="B8CCE3"/>
          </w:tcPr>
          <w:p w14:paraId="27D9F641" w14:textId="77777777" w:rsidR="00091ED6" w:rsidRPr="00091ED6" w:rsidRDefault="00091ED6" w:rsidP="00091ED6">
            <w:pPr>
              <w:widowControl/>
              <w:spacing w:after="160" w:line="259" w:lineRule="auto"/>
            </w:pPr>
            <w:r w:rsidRPr="00091ED6">
              <w:rPr>
                <w:b/>
              </w:rPr>
              <w:t>B</w:t>
            </w:r>
          </w:p>
        </w:tc>
        <w:tc>
          <w:tcPr>
            <w:tcW w:w="8852" w:type="dxa"/>
            <w:gridSpan w:val="3"/>
            <w:tcBorders>
              <w:top w:val="single" w:sz="4" w:space="0" w:color="000000"/>
              <w:left w:val="single" w:sz="4" w:space="0" w:color="000000"/>
              <w:bottom w:val="single" w:sz="4" w:space="0" w:color="000000"/>
              <w:right w:val="single" w:sz="4" w:space="0" w:color="000000"/>
            </w:tcBorders>
            <w:shd w:val="clear" w:color="auto" w:fill="B8CCE3"/>
          </w:tcPr>
          <w:p w14:paraId="6FC8E57D" w14:textId="77777777" w:rsidR="00091ED6" w:rsidRPr="00091ED6" w:rsidRDefault="00091ED6" w:rsidP="00091ED6">
            <w:pPr>
              <w:widowControl/>
              <w:spacing w:after="160" w:line="259" w:lineRule="auto"/>
            </w:pPr>
            <w:r w:rsidRPr="00091ED6">
              <w:rPr>
                <w:b/>
              </w:rPr>
              <w:t>KOSZTY PODWYKONAWSTWA</w:t>
            </w:r>
          </w:p>
        </w:tc>
        <w:tc>
          <w:tcPr>
            <w:tcW w:w="3401" w:type="dxa"/>
            <w:tcBorders>
              <w:top w:val="single" w:sz="4" w:space="0" w:color="000000"/>
              <w:left w:val="single" w:sz="4" w:space="0" w:color="000000"/>
              <w:bottom w:val="single" w:sz="4" w:space="0" w:color="000000"/>
              <w:right w:val="single" w:sz="12" w:space="0" w:color="000000"/>
            </w:tcBorders>
            <w:shd w:val="clear" w:color="auto" w:fill="B8CCE3"/>
          </w:tcPr>
          <w:p w14:paraId="0918F05D" w14:textId="77777777" w:rsidR="00091ED6" w:rsidRPr="00091ED6" w:rsidRDefault="00091ED6" w:rsidP="00091ED6">
            <w:pPr>
              <w:widowControl/>
              <w:spacing w:after="160" w:line="259" w:lineRule="auto"/>
            </w:pPr>
          </w:p>
        </w:tc>
        <w:tc>
          <w:tcPr>
            <w:tcW w:w="1416" w:type="dxa"/>
            <w:tcBorders>
              <w:top w:val="single" w:sz="4" w:space="0" w:color="000000"/>
              <w:left w:val="single" w:sz="12" w:space="0" w:color="000000"/>
              <w:bottom w:val="single" w:sz="4" w:space="0" w:color="000000"/>
              <w:right w:val="single" w:sz="12" w:space="0" w:color="000000"/>
            </w:tcBorders>
            <w:shd w:val="clear" w:color="auto" w:fill="B8CCE3"/>
          </w:tcPr>
          <w:p w14:paraId="1CC9CE51" w14:textId="77777777" w:rsidR="00091ED6" w:rsidRPr="00091ED6" w:rsidRDefault="00091ED6" w:rsidP="00091ED6">
            <w:pPr>
              <w:widowControl/>
              <w:spacing w:after="160" w:line="259" w:lineRule="auto"/>
            </w:pPr>
          </w:p>
        </w:tc>
      </w:tr>
      <w:tr w:rsidR="00091ED6" w:rsidRPr="00091ED6" w14:paraId="196553BD" w14:textId="77777777" w:rsidTr="00BF60ED">
        <w:trPr>
          <w:trHeight w:hRule="exact" w:val="252"/>
        </w:trPr>
        <w:tc>
          <w:tcPr>
            <w:tcW w:w="756" w:type="dxa"/>
            <w:vMerge w:val="restart"/>
            <w:tcBorders>
              <w:top w:val="single" w:sz="4" w:space="0" w:color="000000"/>
              <w:left w:val="single" w:sz="4" w:space="0" w:color="000000"/>
              <w:right w:val="single" w:sz="4" w:space="0" w:color="000000"/>
            </w:tcBorders>
          </w:tcPr>
          <w:p w14:paraId="711996B1" w14:textId="77777777" w:rsidR="00091ED6" w:rsidRPr="00091ED6" w:rsidRDefault="00091ED6" w:rsidP="00091ED6">
            <w:pPr>
              <w:widowControl/>
              <w:spacing w:after="160" w:line="259" w:lineRule="auto"/>
            </w:pPr>
            <w:r w:rsidRPr="00091ED6">
              <w:rPr>
                <w:b/>
              </w:rPr>
              <w:t>B.1</w:t>
            </w:r>
          </w:p>
        </w:tc>
        <w:tc>
          <w:tcPr>
            <w:tcW w:w="8084" w:type="dxa"/>
            <w:tcBorders>
              <w:top w:val="single" w:sz="4" w:space="0" w:color="000000"/>
              <w:left w:val="single" w:sz="4" w:space="0" w:color="000000"/>
              <w:bottom w:val="nil"/>
              <w:right w:val="nil"/>
            </w:tcBorders>
          </w:tcPr>
          <w:p w14:paraId="7DB70686" w14:textId="77777777" w:rsidR="00091ED6" w:rsidRPr="00091ED6" w:rsidRDefault="00091ED6" w:rsidP="00091ED6">
            <w:pPr>
              <w:widowControl/>
              <w:spacing w:after="160" w:line="259" w:lineRule="auto"/>
            </w:pPr>
            <w:r w:rsidRPr="00091ED6">
              <w:rPr>
                <w:b/>
              </w:rPr>
              <w:t>Audytor uzyskał szczegóły/podział kosztów podwykonawstwa oraz wytypował do analizy próbę</w:t>
            </w:r>
          </w:p>
        </w:tc>
        <w:tc>
          <w:tcPr>
            <w:tcW w:w="660" w:type="dxa"/>
            <w:tcBorders>
              <w:top w:val="single" w:sz="4" w:space="0" w:color="000000"/>
              <w:left w:val="nil"/>
              <w:bottom w:val="single" w:sz="6" w:space="0" w:color="000000"/>
              <w:right w:val="nil"/>
            </w:tcBorders>
            <w:shd w:val="clear" w:color="auto" w:fill="C0C0C0"/>
          </w:tcPr>
          <w:p w14:paraId="71823731" w14:textId="77777777" w:rsidR="00091ED6" w:rsidRPr="00091ED6" w:rsidRDefault="00091ED6" w:rsidP="00091ED6">
            <w:pPr>
              <w:widowControl/>
              <w:spacing w:after="160" w:line="259" w:lineRule="auto"/>
            </w:pPr>
          </w:p>
        </w:tc>
        <w:tc>
          <w:tcPr>
            <w:tcW w:w="108" w:type="dxa"/>
            <w:tcBorders>
              <w:top w:val="single" w:sz="4" w:space="0" w:color="000000"/>
              <w:left w:val="nil"/>
              <w:bottom w:val="nil"/>
              <w:right w:val="single" w:sz="4" w:space="0" w:color="000000"/>
            </w:tcBorders>
          </w:tcPr>
          <w:p w14:paraId="2B8C3E06" w14:textId="77777777" w:rsidR="00091ED6" w:rsidRPr="00091ED6" w:rsidRDefault="00091ED6" w:rsidP="00091ED6">
            <w:pPr>
              <w:widowControl/>
              <w:spacing w:after="160" w:line="259" w:lineRule="auto"/>
            </w:pPr>
          </w:p>
        </w:tc>
        <w:tc>
          <w:tcPr>
            <w:tcW w:w="3401" w:type="dxa"/>
            <w:vMerge w:val="restart"/>
            <w:tcBorders>
              <w:top w:val="single" w:sz="4" w:space="0" w:color="000000"/>
              <w:left w:val="single" w:sz="4" w:space="0" w:color="000000"/>
              <w:right w:val="single" w:sz="12" w:space="0" w:color="000000"/>
            </w:tcBorders>
          </w:tcPr>
          <w:p w14:paraId="3E344352" w14:textId="77777777" w:rsidR="00091ED6" w:rsidRPr="00091ED6" w:rsidRDefault="00091ED6" w:rsidP="00091ED6">
            <w:pPr>
              <w:widowControl/>
              <w:spacing w:after="160" w:line="259" w:lineRule="auto"/>
            </w:pPr>
            <w:r w:rsidRPr="00091ED6">
              <w:t>38) Wykorzystanie zgłoszonych kosztów podwykonawstwa zostało przewidziane w Załączniku 1 a koszty zostały zadeklarowane w Sprawozdaniu finansowym w kategorii podwykonawstwa.</w:t>
            </w:r>
          </w:p>
        </w:tc>
        <w:tc>
          <w:tcPr>
            <w:tcW w:w="1416" w:type="dxa"/>
            <w:vMerge w:val="restart"/>
            <w:tcBorders>
              <w:top w:val="single" w:sz="4" w:space="0" w:color="000000"/>
              <w:left w:val="single" w:sz="12" w:space="0" w:color="000000"/>
              <w:right w:val="single" w:sz="12" w:space="0" w:color="000000"/>
            </w:tcBorders>
          </w:tcPr>
          <w:p w14:paraId="76078424" w14:textId="77777777" w:rsidR="00091ED6" w:rsidRPr="00091ED6" w:rsidRDefault="00091ED6" w:rsidP="00091ED6">
            <w:pPr>
              <w:widowControl/>
              <w:spacing w:after="160" w:line="259" w:lineRule="auto"/>
            </w:pPr>
          </w:p>
        </w:tc>
      </w:tr>
      <w:tr w:rsidR="00091ED6" w:rsidRPr="00091ED6" w14:paraId="43CB4318" w14:textId="77777777" w:rsidTr="00BF60ED">
        <w:trPr>
          <w:trHeight w:hRule="exact" w:val="1397"/>
        </w:trPr>
        <w:tc>
          <w:tcPr>
            <w:tcW w:w="756" w:type="dxa"/>
            <w:vMerge/>
            <w:tcBorders>
              <w:left w:val="single" w:sz="4" w:space="0" w:color="000000"/>
              <w:right w:val="single" w:sz="4" w:space="0" w:color="000000"/>
            </w:tcBorders>
          </w:tcPr>
          <w:p w14:paraId="5F4A3A79" w14:textId="77777777" w:rsidR="00091ED6" w:rsidRPr="00091ED6" w:rsidRDefault="00091ED6" w:rsidP="00091ED6">
            <w:pPr>
              <w:widowControl/>
              <w:spacing w:after="160" w:line="259" w:lineRule="auto"/>
            </w:pPr>
          </w:p>
        </w:tc>
        <w:tc>
          <w:tcPr>
            <w:tcW w:w="8852" w:type="dxa"/>
            <w:gridSpan w:val="3"/>
            <w:vMerge w:val="restart"/>
            <w:tcBorders>
              <w:top w:val="nil"/>
              <w:left w:val="single" w:sz="4" w:space="0" w:color="000000"/>
              <w:right w:val="single" w:sz="4" w:space="0" w:color="000000"/>
            </w:tcBorders>
          </w:tcPr>
          <w:p w14:paraId="3DB2125E" w14:textId="77777777" w:rsidR="00091ED6" w:rsidRPr="00091ED6" w:rsidRDefault="00091ED6" w:rsidP="00091ED6">
            <w:pPr>
              <w:widowControl/>
              <w:spacing w:after="160" w:line="259" w:lineRule="auto"/>
            </w:pPr>
            <w:r w:rsidRPr="00091ED6">
              <w:rPr>
                <w:b/>
              </w:rPr>
              <w:t>pozycji kosztowych wybranych losowo</w:t>
            </w:r>
            <w:r w:rsidRPr="00091ED6">
              <w:t xml:space="preserve"> </w:t>
            </w:r>
            <w:r w:rsidRPr="00091ED6">
              <w:rPr>
                <w:i/>
              </w:rPr>
              <w:t>(wymagane jest objęcie próbą wszystkich pozycji kosztowych jeśli jest ich mniej niż 10, w przeciwnym razie próba powinna objąć minimum 10 pozycji lub 10% wszystkich pozycji, w zależności od tego, która liczba jest większa)</w:t>
            </w:r>
            <w:r w:rsidRPr="00091ED6">
              <w:t>.</w:t>
            </w:r>
          </w:p>
          <w:p w14:paraId="737774E4" w14:textId="77777777" w:rsidR="00091ED6" w:rsidRPr="00091ED6" w:rsidRDefault="00091ED6" w:rsidP="00091ED6">
            <w:pPr>
              <w:widowControl/>
              <w:spacing w:after="160" w:line="259" w:lineRule="auto"/>
            </w:pPr>
            <w:r w:rsidRPr="00091ED6">
              <w:t xml:space="preserve">W celu potwierdzenia standardowych ustaleń faktycznych 38-42 wskazanych w kolejnej kolumnie, </w:t>
            </w:r>
            <w:r w:rsidRPr="00091ED6">
              <w:lastRenderedPageBreak/>
              <w:t>Audytor dokonał przeglądu następujących pozycji objętych próbą:</w:t>
            </w:r>
          </w:p>
          <w:p w14:paraId="48CC3960" w14:textId="77777777" w:rsidR="00091ED6" w:rsidRPr="00091ED6" w:rsidRDefault="00091ED6" w:rsidP="00091ED6">
            <w:pPr>
              <w:widowControl/>
              <w:numPr>
                <w:ilvl w:val="0"/>
                <w:numId w:val="4"/>
              </w:numPr>
              <w:spacing w:after="160" w:line="259" w:lineRule="auto"/>
            </w:pPr>
            <w:r w:rsidRPr="00091ED6">
              <w:t>zaangażowanie podwykonawców zostało przewidziane w Załączniku 1;</w:t>
            </w:r>
          </w:p>
          <w:p w14:paraId="5DC1FD1A" w14:textId="77777777" w:rsidR="00091ED6" w:rsidRPr="00091ED6" w:rsidRDefault="00091ED6" w:rsidP="00091ED6">
            <w:pPr>
              <w:widowControl/>
              <w:numPr>
                <w:ilvl w:val="0"/>
                <w:numId w:val="4"/>
              </w:numPr>
              <w:spacing w:after="160" w:line="259" w:lineRule="auto"/>
            </w:pPr>
            <w:r w:rsidRPr="00091ED6">
              <w:t>koszty podwykonawstwa zostały zadeklarowane w kategorii podwykonawstwa w sprawozdaniu</w:t>
            </w:r>
          </w:p>
          <w:p w14:paraId="7617B77E" w14:textId="77777777" w:rsidR="00091ED6" w:rsidRPr="00091ED6" w:rsidRDefault="00091ED6" w:rsidP="00091ED6">
            <w:pPr>
              <w:widowControl/>
              <w:numPr>
                <w:ilvl w:val="0"/>
                <w:numId w:val="4"/>
              </w:numPr>
              <w:spacing w:after="160" w:line="259" w:lineRule="auto"/>
            </w:pPr>
            <w:r w:rsidRPr="00091ED6">
              <w:t>postanowienia zawarte w dokumentacji dotyczące procedur wyboru i przyznania kontraktów były przestrzegane;</w:t>
            </w:r>
          </w:p>
          <w:p w14:paraId="06E74FF1" w14:textId="77777777" w:rsidR="00091ED6" w:rsidRPr="00091ED6" w:rsidRDefault="00091ED6" w:rsidP="00091ED6">
            <w:pPr>
              <w:widowControl/>
              <w:numPr>
                <w:ilvl w:val="0"/>
                <w:numId w:val="4"/>
              </w:numPr>
              <w:spacing w:after="160" w:line="259" w:lineRule="auto"/>
            </w:pPr>
            <w:r w:rsidRPr="00091ED6">
              <w:t xml:space="preserve">Beneficjent zapewnił najlepszy stosunek jakości do ceny (kluczowe elementy zapewniające przestrzeganie tej zasady to sposób przyznania umowy o podwykonawstwo oferentowi zapewniającemu najlepszy stosunek ceny do jakości, z zapewnieniem transparentności i równego traktowania.  W przypadku skorzystania z istniejącej umowy </w:t>
            </w:r>
          </w:p>
        </w:tc>
        <w:tc>
          <w:tcPr>
            <w:tcW w:w="3401" w:type="dxa"/>
            <w:vMerge/>
            <w:tcBorders>
              <w:left w:val="single" w:sz="4" w:space="0" w:color="000000"/>
              <w:bottom w:val="single" w:sz="4" w:space="0" w:color="000000"/>
              <w:right w:val="single" w:sz="12" w:space="0" w:color="000000"/>
            </w:tcBorders>
          </w:tcPr>
          <w:p w14:paraId="72F28B11" w14:textId="77777777" w:rsidR="00091ED6" w:rsidRPr="00091ED6" w:rsidRDefault="00091ED6" w:rsidP="00091ED6">
            <w:pPr>
              <w:widowControl/>
              <w:spacing w:after="160" w:line="259" w:lineRule="auto"/>
            </w:pPr>
          </w:p>
        </w:tc>
        <w:tc>
          <w:tcPr>
            <w:tcW w:w="1416" w:type="dxa"/>
            <w:vMerge/>
            <w:tcBorders>
              <w:left w:val="single" w:sz="12" w:space="0" w:color="000000"/>
              <w:bottom w:val="single" w:sz="4" w:space="0" w:color="000000"/>
              <w:right w:val="single" w:sz="12" w:space="0" w:color="000000"/>
            </w:tcBorders>
          </w:tcPr>
          <w:p w14:paraId="5DCE060F" w14:textId="77777777" w:rsidR="00091ED6" w:rsidRPr="00091ED6" w:rsidRDefault="00091ED6" w:rsidP="00091ED6">
            <w:pPr>
              <w:widowControl/>
              <w:spacing w:after="160" w:line="259" w:lineRule="auto"/>
            </w:pPr>
          </w:p>
        </w:tc>
      </w:tr>
      <w:tr w:rsidR="00091ED6" w:rsidRPr="00091ED6" w14:paraId="50D4A9D3" w14:textId="77777777" w:rsidTr="00BF60ED">
        <w:trPr>
          <w:trHeight w:hRule="exact" w:val="2758"/>
        </w:trPr>
        <w:tc>
          <w:tcPr>
            <w:tcW w:w="756" w:type="dxa"/>
            <w:vMerge/>
            <w:tcBorders>
              <w:left w:val="single" w:sz="4" w:space="0" w:color="000000"/>
              <w:bottom w:val="single" w:sz="4" w:space="0" w:color="000000"/>
              <w:right w:val="single" w:sz="4" w:space="0" w:color="000000"/>
            </w:tcBorders>
          </w:tcPr>
          <w:p w14:paraId="67D9BACB" w14:textId="77777777" w:rsidR="00091ED6" w:rsidRPr="00091ED6" w:rsidRDefault="00091ED6" w:rsidP="00091ED6">
            <w:pPr>
              <w:widowControl/>
              <w:spacing w:after="160" w:line="259" w:lineRule="auto"/>
            </w:pPr>
          </w:p>
        </w:tc>
        <w:tc>
          <w:tcPr>
            <w:tcW w:w="8852" w:type="dxa"/>
            <w:gridSpan w:val="3"/>
            <w:vMerge/>
            <w:tcBorders>
              <w:left w:val="single" w:sz="4" w:space="0" w:color="000000"/>
              <w:bottom w:val="single" w:sz="4" w:space="0" w:color="000000"/>
              <w:right w:val="single" w:sz="4" w:space="0" w:color="000000"/>
            </w:tcBorders>
          </w:tcPr>
          <w:p w14:paraId="26DFFE1A"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7A23E4B0" w14:textId="77777777" w:rsidR="00091ED6" w:rsidRPr="00091ED6" w:rsidRDefault="00091ED6" w:rsidP="00091ED6">
            <w:pPr>
              <w:widowControl/>
              <w:spacing w:after="160" w:line="259" w:lineRule="auto"/>
            </w:pPr>
            <w:r w:rsidRPr="00091ED6">
              <w:t>39) Potwierdzono istnienie dokumentów z zapytaniami o oferty kierowane do różnych dostawców, różnorodnych ofert, oraz ocen ofert przed wyborem dostawcy, zgodnie z wewnętrznymi procedurami i zasadami składania zamówień. Umowy o podwykonawstwo były zawierane z zastosowaniem zasady najkorzystniejszej</w:t>
            </w:r>
          </w:p>
        </w:tc>
        <w:tc>
          <w:tcPr>
            <w:tcW w:w="1416" w:type="dxa"/>
            <w:tcBorders>
              <w:top w:val="single" w:sz="4" w:space="0" w:color="000000"/>
              <w:left w:val="single" w:sz="12" w:space="0" w:color="000000"/>
              <w:bottom w:val="single" w:sz="4" w:space="0" w:color="000000"/>
              <w:right w:val="single" w:sz="12" w:space="0" w:color="000000"/>
            </w:tcBorders>
          </w:tcPr>
          <w:p w14:paraId="4E092B73" w14:textId="77777777" w:rsidR="00091ED6" w:rsidRPr="00091ED6" w:rsidRDefault="00091ED6" w:rsidP="00091ED6">
            <w:pPr>
              <w:widowControl/>
              <w:spacing w:after="160" w:line="259" w:lineRule="auto"/>
            </w:pPr>
          </w:p>
        </w:tc>
      </w:tr>
    </w:tbl>
    <w:p w14:paraId="0983F5B2" w14:textId="77777777" w:rsidR="00091ED6" w:rsidRPr="00091ED6" w:rsidRDefault="00091ED6" w:rsidP="00091ED6">
      <w:pPr>
        <w:rPr>
          <w:lang w:bidi="pl-PL"/>
        </w:rPr>
        <w:sectPr w:rsidR="00091ED6" w:rsidRPr="00091ED6" w:rsidSect="00091ED6">
          <w:pgSz w:w="16840" w:h="11910" w:orient="landscape"/>
          <w:pgMar w:top="1420" w:right="520" w:bottom="1140" w:left="1200" w:header="730" w:footer="952" w:gutter="0"/>
          <w:cols w:space="708"/>
        </w:sectPr>
      </w:pPr>
    </w:p>
    <w:p w14:paraId="267572AD"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8852"/>
        <w:gridCol w:w="3401"/>
        <w:gridCol w:w="1416"/>
      </w:tblGrid>
      <w:tr w:rsidR="00091ED6" w:rsidRPr="00091ED6" w14:paraId="4C3346C7" w14:textId="77777777" w:rsidTr="00BF60ED">
        <w:trPr>
          <w:trHeight w:hRule="exact" w:val="1027"/>
        </w:trPr>
        <w:tc>
          <w:tcPr>
            <w:tcW w:w="756" w:type="dxa"/>
            <w:tcBorders>
              <w:top w:val="single" w:sz="4" w:space="0" w:color="000000"/>
              <w:left w:val="single" w:sz="4" w:space="0" w:color="000000"/>
              <w:bottom w:val="single" w:sz="4" w:space="0" w:color="000000"/>
              <w:right w:val="single" w:sz="4" w:space="0" w:color="000000"/>
            </w:tcBorders>
            <w:shd w:val="clear" w:color="auto" w:fill="EDEBE0"/>
          </w:tcPr>
          <w:p w14:paraId="02BD157E" w14:textId="77777777" w:rsidR="00091ED6" w:rsidRPr="00091ED6" w:rsidRDefault="00091ED6" w:rsidP="00091ED6">
            <w:pPr>
              <w:widowControl/>
              <w:spacing w:after="160" w:line="259" w:lineRule="auto"/>
            </w:pPr>
          </w:p>
          <w:p w14:paraId="2AEE308E" w14:textId="77777777" w:rsidR="00091ED6" w:rsidRPr="00091ED6" w:rsidRDefault="00091ED6" w:rsidP="00091ED6">
            <w:pPr>
              <w:widowControl/>
              <w:spacing w:after="160" w:line="259" w:lineRule="auto"/>
            </w:pPr>
            <w:r w:rsidRPr="00091ED6">
              <w:rPr>
                <w:b/>
              </w:rPr>
              <w:t>Ref.</w:t>
            </w:r>
          </w:p>
        </w:tc>
        <w:tc>
          <w:tcPr>
            <w:tcW w:w="8852" w:type="dxa"/>
            <w:tcBorders>
              <w:top w:val="single" w:sz="4" w:space="0" w:color="000000"/>
              <w:left w:val="single" w:sz="4" w:space="0" w:color="000000"/>
              <w:bottom w:val="single" w:sz="4" w:space="0" w:color="000000"/>
              <w:right w:val="single" w:sz="4" w:space="0" w:color="000000"/>
            </w:tcBorders>
            <w:shd w:val="clear" w:color="auto" w:fill="EDEBE0"/>
          </w:tcPr>
          <w:p w14:paraId="0EC990C2" w14:textId="77777777" w:rsidR="00091ED6" w:rsidRPr="00091ED6" w:rsidRDefault="00091ED6" w:rsidP="00091ED6">
            <w:pPr>
              <w:widowControl/>
              <w:spacing w:after="160" w:line="259" w:lineRule="auto"/>
            </w:pPr>
          </w:p>
          <w:p w14:paraId="65C30C6F" w14:textId="77777777" w:rsidR="00091ED6" w:rsidRPr="00091ED6" w:rsidRDefault="00091ED6" w:rsidP="00091ED6">
            <w:pPr>
              <w:widowControl/>
              <w:spacing w:after="160" w:line="259" w:lineRule="auto"/>
            </w:pPr>
            <w:r w:rsidRPr="00091ED6">
              <w:rPr>
                <w:b/>
              </w:rPr>
              <w:t>Procedury</w:t>
            </w:r>
          </w:p>
        </w:tc>
        <w:tc>
          <w:tcPr>
            <w:tcW w:w="3401" w:type="dxa"/>
            <w:tcBorders>
              <w:top w:val="single" w:sz="4" w:space="0" w:color="000000"/>
              <w:left w:val="single" w:sz="4" w:space="0" w:color="000000"/>
              <w:bottom w:val="single" w:sz="4" w:space="0" w:color="000000"/>
              <w:right w:val="single" w:sz="12" w:space="0" w:color="000000"/>
            </w:tcBorders>
            <w:shd w:val="clear" w:color="auto" w:fill="EDEBE0"/>
          </w:tcPr>
          <w:p w14:paraId="06C0F3BE" w14:textId="77777777" w:rsidR="00091ED6" w:rsidRPr="00091ED6" w:rsidRDefault="00091ED6" w:rsidP="00091ED6">
            <w:pPr>
              <w:widowControl/>
              <w:spacing w:after="160" w:line="259" w:lineRule="auto"/>
            </w:pPr>
          </w:p>
          <w:p w14:paraId="33536557" w14:textId="77777777" w:rsidR="00091ED6" w:rsidRPr="00091ED6" w:rsidRDefault="00091ED6" w:rsidP="00091ED6">
            <w:pPr>
              <w:widowControl/>
              <w:spacing w:after="160" w:line="259" w:lineRule="auto"/>
            </w:pPr>
            <w:r w:rsidRPr="00091ED6">
              <w:rPr>
                <w:b/>
              </w:rPr>
              <w:t>Standardowe ustalenia faktyczne</w:t>
            </w:r>
          </w:p>
        </w:tc>
        <w:tc>
          <w:tcPr>
            <w:tcW w:w="1416" w:type="dxa"/>
            <w:tcBorders>
              <w:top w:val="single" w:sz="12" w:space="0" w:color="000000"/>
              <w:left w:val="single" w:sz="12" w:space="0" w:color="000000"/>
              <w:bottom w:val="single" w:sz="4" w:space="0" w:color="000000"/>
              <w:right w:val="single" w:sz="12" w:space="0" w:color="000000"/>
            </w:tcBorders>
            <w:shd w:val="clear" w:color="auto" w:fill="EDEBE0"/>
          </w:tcPr>
          <w:p w14:paraId="21637F9E" w14:textId="77777777" w:rsidR="00091ED6" w:rsidRPr="00091ED6" w:rsidRDefault="00091ED6" w:rsidP="00091ED6">
            <w:pPr>
              <w:widowControl/>
              <w:spacing w:after="160" w:line="259" w:lineRule="auto"/>
            </w:pPr>
            <w:r w:rsidRPr="00091ED6">
              <w:rPr>
                <w:b/>
              </w:rPr>
              <w:t>Wynik</w:t>
            </w:r>
          </w:p>
          <w:p w14:paraId="01238F0B" w14:textId="77777777" w:rsidR="00091ED6" w:rsidRPr="00091ED6" w:rsidRDefault="00091ED6" w:rsidP="00091ED6">
            <w:pPr>
              <w:widowControl/>
              <w:spacing w:after="160" w:line="259" w:lineRule="auto"/>
            </w:pPr>
            <w:r w:rsidRPr="00091ED6">
              <w:rPr>
                <w:b/>
              </w:rPr>
              <w:t>(C / E / NA)</w:t>
            </w:r>
          </w:p>
        </w:tc>
      </w:tr>
      <w:tr w:rsidR="00091ED6" w:rsidRPr="00091ED6" w14:paraId="12B208E6" w14:textId="77777777" w:rsidTr="00BF60ED">
        <w:trPr>
          <w:trHeight w:hRule="exact" w:val="2782"/>
        </w:trPr>
        <w:tc>
          <w:tcPr>
            <w:tcW w:w="756" w:type="dxa"/>
            <w:vMerge w:val="restart"/>
            <w:tcBorders>
              <w:top w:val="single" w:sz="4" w:space="0" w:color="000000"/>
              <w:left w:val="single" w:sz="4" w:space="0" w:color="000000"/>
              <w:right w:val="single" w:sz="4" w:space="0" w:color="000000"/>
            </w:tcBorders>
          </w:tcPr>
          <w:p w14:paraId="662F1975" w14:textId="77777777" w:rsidR="00091ED6" w:rsidRPr="00091ED6" w:rsidRDefault="00091ED6" w:rsidP="00091ED6">
            <w:pPr>
              <w:widowControl/>
              <w:spacing w:after="160" w:line="259" w:lineRule="auto"/>
            </w:pPr>
          </w:p>
        </w:tc>
        <w:tc>
          <w:tcPr>
            <w:tcW w:w="8852" w:type="dxa"/>
            <w:vMerge w:val="restart"/>
            <w:tcBorders>
              <w:top w:val="single" w:sz="4" w:space="0" w:color="000000"/>
              <w:left w:val="single" w:sz="4" w:space="0" w:color="000000"/>
              <w:right w:val="single" w:sz="4" w:space="0" w:color="000000"/>
            </w:tcBorders>
          </w:tcPr>
          <w:p w14:paraId="37F088A7" w14:textId="77777777" w:rsidR="00091ED6" w:rsidRPr="00091ED6" w:rsidRDefault="00091ED6" w:rsidP="00091ED6">
            <w:pPr>
              <w:widowControl/>
              <w:spacing w:after="160" w:line="259" w:lineRule="auto"/>
            </w:pPr>
            <w:r w:rsidRPr="00091ED6">
              <w:t>ramowej, Beneficjent zapewnił, że wzór takiej umowy został sporządzony w oparciu o zasadę najlepszy stosunek jakości do ceny w warunkach z zapewnieniem transparentności i równego traktowania).</w:t>
            </w:r>
          </w:p>
          <w:p w14:paraId="21B73EC5" w14:textId="77777777" w:rsidR="00091ED6" w:rsidRPr="00091ED6" w:rsidRDefault="00091ED6" w:rsidP="00091ED6">
            <w:pPr>
              <w:widowControl/>
              <w:spacing w:after="160" w:line="259" w:lineRule="auto"/>
            </w:pPr>
            <w:r w:rsidRPr="00091ED6">
              <w:t>W szczególności,</w:t>
            </w:r>
          </w:p>
          <w:p w14:paraId="0DEFC5B7" w14:textId="77777777" w:rsidR="00091ED6" w:rsidRPr="00091ED6" w:rsidRDefault="00091ED6" w:rsidP="00091ED6">
            <w:pPr>
              <w:widowControl/>
              <w:numPr>
                <w:ilvl w:val="0"/>
                <w:numId w:val="3"/>
              </w:numPr>
              <w:spacing w:after="160" w:line="259" w:lineRule="auto"/>
              <w:jc w:val="left"/>
            </w:pPr>
            <w:r w:rsidRPr="00091ED6">
              <w:t>jeśli Beneficjent pełnił rolę zamawiającego w znaczeniu Dyrektywa 2004/18/WE lub Dyrektywy 2004/17/WE, Audytor zweryfikował, że przestrzegane były obowiązujące przepisy krajowe dotyczące zamówień publicznych a podwykonawstwo spełnia wymogi Umowy.</w:t>
            </w:r>
          </w:p>
          <w:p w14:paraId="4280AF28" w14:textId="77777777" w:rsidR="00091ED6" w:rsidRPr="00091ED6" w:rsidRDefault="00091ED6" w:rsidP="00091ED6">
            <w:pPr>
              <w:widowControl/>
              <w:numPr>
                <w:ilvl w:val="0"/>
                <w:numId w:val="3"/>
              </w:numPr>
              <w:spacing w:after="160" w:line="259" w:lineRule="auto"/>
              <w:jc w:val="left"/>
            </w:pPr>
            <w:r w:rsidRPr="00091ED6">
              <w:t>jeśli Beneficjent nie mieści się w powyższej kategorii, Audytor zweryfikował czy Beneficjent przestrzegał swoich zwyczajowych zasad dotyczących zamówień oraz warunków Umowy.</w:t>
            </w:r>
          </w:p>
          <w:p w14:paraId="5DCC7BC7" w14:textId="77777777" w:rsidR="00091ED6" w:rsidRPr="00091ED6" w:rsidRDefault="00091ED6" w:rsidP="00091ED6">
            <w:pPr>
              <w:widowControl/>
              <w:spacing w:after="160" w:line="259" w:lineRule="auto"/>
            </w:pPr>
          </w:p>
          <w:p w14:paraId="08B570DD" w14:textId="77777777" w:rsidR="00091ED6" w:rsidRPr="00091ED6" w:rsidRDefault="00091ED6" w:rsidP="00091ED6">
            <w:pPr>
              <w:widowControl/>
              <w:spacing w:after="160" w:line="259" w:lineRule="auto"/>
            </w:pPr>
            <w:r w:rsidRPr="00091ED6">
              <w:t>W przypadku pozycji objętych próbą, Audytor zweryfikował ponadto, czy:</w:t>
            </w:r>
          </w:p>
          <w:p w14:paraId="33B79385" w14:textId="77777777" w:rsidR="00091ED6" w:rsidRPr="00091ED6" w:rsidRDefault="00091ED6" w:rsidP="00091ED6">
            <w:pPr>
              <w:widowControl/>
              <w:spacing w:after="160" w:line="259" w:lineRule="auto"/>
            </w:pPr>
            <w:r w:rsidRPr="00091ED6">
              <w:t>o</w:t>
            </w:r>
            <w:r w:rsidRPr="00091ED6">
              <w:tab/>
              <w:t xml:space="preserve">umowy o podwykonawstwo nie były przyznawane innym Beneficjentom w konsorcjum; </w:t>
            </w:r>
          </w:p>
          <w:p w14:paraId="24A328DD" w14:textId="77777777" w:rsidR="00091ED6" w:rsidRPr="00091ED6" w:rsidRDefault="00091ED6" w:rsidP="00091ED6">
            <w:pPr>
              <w:widowControl/>
              <w:spacing w:after="160" w:line="259" w:lineRule="auto"/>
            </w:pPr>
            <w:r w:rsidRPr="00091ED6">
              <w:t>o</w:t>
            </w:r>
            <w:r w:rsidRPr="00091ED6">
              <w:tab/>
              <w:t xml:space="preserve">istniały podpisane umowy pomiędzy Beneficjentem a podwykonawcą; </w:t>
            </w:r>
          </w:p>
          <w:p w14:paraId="22636E12" w14:textId="77777777" w:rsidR="00091ED6" w:rsidRPr="00091ED6" w:rsidRDefault="00091ED6" w:rsidP="00091ED6">
            <w:pPr>
              <w:widowControl/>
              <w:spacing w:after="160" w:line="259" w:lineRule="auto"/>
            </w:pPr>
            <w:r w:rsidRPr="00091ED6">
              <w:t>o</w:t>
            </w:r>
            <w:r w:rsidRPr="00091ED6">
              <w:tab/>
              <w:t>istniały dowody, że usługi były świadczone przez podwykonawcę;</w:t>
            </w:r>
          </w:p>
        </w:tc>
        <w:tc>
          <w:tcPr>
            <w:tcW w:w="3401" w:type="dxa"/>
            <w:tcBorders>
              <w:top w:val="single" w:sz="4" w:space="0" w:color="000000"/>
              <w:left w:val="single" w:sz="4" w:space="0" w:color="000000"/>
              <w:bottom w:val="single" w:sz="4" w:space="0" w:color="000000"/>
              <w:right w:val="single" w:sz="12" w:space="0" w:color="000000"/>
            </w:tcBorders>
          </w:tcPr>
          <w:p w14:paraId="5B825C77" w14:textId="77777777" w:rsidR="00091ED6" w:rsidRPr="00091ED6" w:rsidRDefault="00091ED6" w:rsidP="00091ED6">
            <w:pPr>
              <w:widowControl/>
              <w:spacing w:after="160" w:line="259" w:lineRule="auto"/>
            </w:pPr>
            <w:r w:rsidRPr="00091ED6">
              <w:t>relacji jakości do ceny.</w:t>
            </w:r>
          </w:p>
          <w:p w14:paraId="3322165A" w14:textId="77777777" w:rsidR="00091ED6" w:rsidRPr="00091ED6" w:rsidRDefault="00091ED6" w:rsidP="00091ED6">
            <w:pPr>
              <w:widowControl/>
              <w:spacing w:after="160" w:line="259" w:lineRule="auto"/>
            </w:pPr>
            <w:r w:rsidRPr="00091ED6">
              <w:rPr>
                <w:i/>
              </w:rPr>
              <w:t>(jeśli nie gromadzono różnych ofert, Audytor wyjaśnia przyczyny takiej sytuacji przedstawione przez Beneficjenta w części „Wyjątki” Raportu. Komisja przeprowadzi analizę tych informacji aby ocenić, czy takie koszty mogą zostać sklasyfikowane jako kwalifikowalne)</w:t>
            </w:r>
          </w:p>
        </w:tc>
        <w:tc>
          <w:tcPr>
            <w:tcW w:w="1416" w:type="dxa"/>
            <w:tcBorders>
              <w:top w:val="single" w:sz="4" w:space="0" w:color="000000"/>
              <w:left w:val="single" w:sz="12" w:space="0" w:color="000000"/>
              <w:bottom w:val="single" w:sz="4" w:space="0" w:color="000000"/>
              <w:right w:val="single" w:sz="12" w:space="0" w:color="000000"/>
            </w:tcBorders>
          </w:tcPr>
          <w:p w14:paraId="3DC03B5C" w14:textId="77777777" w:rsidR="00091ED6" w:rsidRPr="00091ED6" w:rsidRDefault="00091ED6" w:rsidP="00091ED6">
            <w:pPr>
              <w:widowControl/>
              <w:spacing w:after="160" w:line="259" w:lineRule="auto"/>
            </w:pPr>
          </w:p>
        </w:tc>
      </w:tr>
      <w:tr w:rsidR="00091ED6" w:rsidRPr="00091ED6" w14:paraId="043B65BB" w14:textId="77777777" w:rsidTr="00BF60ED">
        <w:trPr>
          <w:trHeight w:hRule="exact" w:val="1008"/>
        </w:trPr>
        <w:tc>
          <w:tcPr>
            <w:tcW w:w="756" w:type="dxa"/>
            <w:vMerge/>
            <w:tcBorders>
              <w:left w:val="single" w:sz="4" w:space="0" w:color="000000"/>
              <w:right w:val="single" w:sz="4" w:space="0" w:color="000000"/>
            </w:tcBorders>
          </w:tcPr>
          <w:p w14:paraId="530C162D"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11BBA626"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66E1C590" w14:textId="77777777" w:rsidR="00091ED6" w:rsidRPr="00091ED6" w:rsidRDefault="00091ED6" w:rsidP="00091ED6">
            <w:pPr>
              <w:widowControl/>
              <w:spacing w:after="160" w:line="259" w:lineRule="auto"/>
            </w:pPr>
            <w:r w:rsidRPr="00091ED6">
              <w:t>40) Umowy o podwykonawstwo nie zostały zawarte z pozostałymi Beneficjentami w ramach konsorcjum;</w:t>
            </w:r>
          </w:p>
        </w:tc>
        <w:tc>
          <w:tcPr>
            <w:tcW w:w="1416" w:type="dxa"/>
            <w:tcBorders>
              <w:top w:val="single" w:sz="4" w:space="0" w:color="000000"/>
              <w:left w:val="single" w:sz="12" w:space="0" w:color="000000"/>
              <w:bottom w:val="single" w:sz="4" w:space="0" w:color="000000"/>
              <w:right w:val="single" w:sz="12" w:space="0" w:color="000000"/>
            </w:tcBorders>
          </w:tcPr>
          <w:p w14:paraId="7E650345" w14:textId="77777777" w:rsidR="00091ED6" w:rsidRPr="00091ED6" w:rsidRDefault="00091ED6" w:rsidP="00091ED6">
            <w:pPr>
              <w:widowControl/>
              <w:spacing w:after="160" w:line="259" w:lineRule="auto"/>
            </w:pPr>
          </w:p>
        </w:tc>
      </w:tr>
      <w:tr w:rsidR="00091ED6" w:rsidRPr="00091ED6" w14:paraId="2E58C312" w14:textId="77777777" w:rsidTr="00BF60ED">
        <w:trPr>
          <w:trHeight w:hRule="exact" w:val="1515"/>
        </w:trPr>
        <w:tc>
          <w:tcPr>
            <w:tcW w:w="756" w:type="dxa"/>
            <w:vMerge/>
            <w:tcBorders>
              <w:left w:val="single" w:sz="4" w:space="0" w:color="000000"/>
              <w:right w:val="single" w:sz="4" w:space="0" w:color="000000"/>
            </w:tcBorders>
          </w:tcPr>
          <w:p w14:paraId="75BA6D8E"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0C09CA63"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6EA5FDB8" w14:textId="77777777" w:rsidR="00091ED6" w:rsidRPr="00091ED6" w:rsidRDefault="00091ED6" w:rsidP="00091ED6">
            <w:pPr>
              <w:widowControl/>
              <w:spacing w:after="160" w:line="259" w:lineRule="auto"/>
            </w:pPr>
            <w:r w:rsidRPr="00091ED6">
              <w:t>41) Wszystkie zlecenia podwykonawstwa były poparte umowami podpisanymi pomiędzy Beneficjentem a podwykonawcą.</w:t>
            </w:r>
          </w:p>
        </w:tc>
        <w:tc>
          <w:tcPr>
            <w:tcW w:w="1416" w:type="dxa"/>
            <w:tcBorders>
              <w:top w:val="single" w:sz="4" w:space="0" w:color="000000"/>
              <w:left w:val="single" w:sz="12" w:space="0" w:color="000000"/>
              <w:bottom w:val="single" w:sz="4" w:space="0" w:color="000000"/>
              <w:right w:val="single" w:sz="12" w:space="0" w:color="000000"/>
            </w:tcBorders>
          </w:tcPr>
          <w:p w14:paraId="7103802A" w14:textId="77777777" w:rsidR="00091ED6" w:rsidRPr="00091ED6" w:rsidRDefault="00091ED6" w:rsidP="00091ED6">
            <w:pPr>
              <w:widowControl/>
              <w:spacing w:after="160" w:line="259" w:lineRule="auto"/>
            </w:pPr>
          </w:p>
        </w:tc>
      </w:tr>
      <w:tr w:rsidR="00091ED6" w:rsidRPr="00091ED6" w14:paraId="15128B19" w14:textId="77777777" w:rsidTr="00BF60ED">
        <w:trPr>
          <w:trHeight w:hRule="exact" w:val="1010"/>
        </w:trPr>
        <w:tc>
          <w:tcPr>
            <w:tcW w:w="756" w:type="dxa"/>
            <w:vMerge/>
            <w:tcBorders>
              <w:left w:val="single" w:sz="4" w:space="0" w:color="000000"/>
              <w:bottom w:val="single" w:sz="4" w:space="0" w:color="000000"/>
              <w:right w:val="single" w:sz="4" w:space="0" w:color="000000"/>
            </w:tcBorders>
          </w:tcPr>
          <w:p w14:paraId="1E404E1A"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2400F6A4"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5402B816" w14:textId="77777777" w:rsidR="00091ED6" w:rsidRPr="00091ED6" w:rsidRDefault="00091ED6" w:rsidP="00091ED6">
            <w:pPr>
              <w:widowControl/>
              <w:spacing w:after="160" w:line="259" w:lineRule="auto"/>
            </w:pPr>
            <w:r w:rsidRPr="00091ED6">
              <w:t>42) Udokumentowano, że usługi były świadczone przez podwykonawców.</w:t>
            </w:r>
          </w:p>
        </w:tc>
        <w:tc>
          <w:tcPr>
            <w:tcW w:w="1416" w:type="dxa"/>
            <w:tcBorders>
              <w:top w:val="single" w:sz="4" w:space="0" w:color="000000"/>
              <w:left w:val="single" w:sz="12" w:space="0" w:color="000000"/>
              <w:bottom w:val="single" w:sz="4" w:space="0" w:color="000000"/>
              <w:right w:val="single" w:sz="12" w:space="0" w:color="000000"/>
            </w:tcBorders>
          </w:tcPr>
          <w:p w14:paraId="075CFAEA" w14:textId="77777777" w:rsidR="00091ED6" w:rsidRPr="00091ED6" w:rsidRDefault="00091ED6" w:rsidP="00091ED6">
            <w:pPr>
              <w:widowControl/>
              <w:spacing w:after="160" w:line="259" w:lineRule="auto"/>
            </w:pPr>
          </w:p>
        </w:tc>
      </w:tr>
      <w:tr w:rsidR="00091ED6" w:rsidRPr="00091ED6" w14:paraId="4DA49C06" w14:textId="77777777" w:rsidTr="00BF60ED">
        <w:trPr>
          <w:trHeight w:hRule="exact" w:val="398"/>
        </w:trPr>
        <w:tc>
          <w:tcPr>
            <w:tcW w:w="756" w:type="dxa"/>
            <w:tcBorders>
              <w:top w:val="single" w:sz="4" w:space="0" w:color="000000"/>
              <w:left w:val="single" w:sz="4" w:space="0" w:color="000000"/>
              <w:bottom w:val="single" w:sz="4" w:space="0" w:color="000000"/>
              <w:right w:val="single" w:sz="4" w:space="0" w:color="000000"/>
            </w:tcBorders>
            <w:shd w:val="clear" w:color="auto" w:fill="B8CCE3"/>
          </w:tcPr>
          <w:p w14:paraId="036EF861" w14:textId="77777777" w:rsidR="00091ED6" w:rsidRPr="00091ED6" w:rsidRDefault="00091ED6" w:rsidP="00091ED6">
            <w:pPr>
              <w:widowControl/>
              <w:spacing w:after="160" w:line="259" w:lineRule="auto"/>
            </w:pPr>
            <w:r w:rsidRPr="00091ED6">
              <w:rPr>
                <w:b/>
              </w:rPr>
              <w:t>C</w:t>
            </w:r>
          </w:p>
        </w:tc>
        <w:tc>
          <w:tcPr>
            <w:tcW w:w="8852" w:type="dxa"/>
            <w:tcBorders>
              <w:top w:val="single" w:sz="4" w:space="0" w:color="000000"/>
              <w:left w:val="single" w:sz="4" w:space="0" w:color="000000"/>
              <w:bottom w:val="single" w:sz="4" w:space="0" w:color="000000"/>
              <w:right w:val="single" w:sz="4" w:space="0" w:color="000000"/>
            </w:tcBorders>
            <w:shd w:val="clear" w:color="auto" w:fill="B8CCE3"/>
          </w:tcPr>
          <w:p w14:paraId="533B60DA" w14:textId="77777777" w:rsidR="00091ED6" w:rsidRPr="00091ED6" w:rsidRDefault="00091ED6" w:rsidP="00091ED6">
            <w:pPr>
              <w:widowControl/>
              <w:spacing w:after="160" w:line="259" w:lineRule="auto"/>
            </w:pPr>
            <w:r w:rsidRPr="00091ED6">
              <w:rPr>
                <w:b/>
              </w:rPr>
              <w:t>KOSZTY ZAPEWNIENIA WSPARCIA FINANSOWEGO STRONOM TRZECIM</w:t>
            </w:r>
          </w:p>
        </w:tc>
        <w:tc>
          <w:tcPr>
            <w:tcW w:w="3401" w:type="dxa"/>
            <w:tcBorders>
              <w:top w:val="single" w:sz="4" w:space="0" w:color="000000"/>
              <w:left w:val="single" w:sz="4" w:space="0" w:color="000000"/>
              <w:bottom w:val="single" w:sz="4" w:space="0" w:color="000000"/>
              <w:right w:val="single" w:sz="12" w:space="0" w:color="000000"/>
            </w:tcBorders>
            <w:shd w:val="clear" w:color="auto" w:fill="B8CCE3"/>
          </w:tcPr>
          <w:p w14:paraId="27FF6D34" w14:textId="77777777" w:rsidR="00091ED6" w:rsidRPr="00091ED6" w:rsidRDefault="00091ED6" w:rsidP="00091ED6">
            <w:pPr>
              <w:widowControl/>
              <w:spacing w:after="160" w:line="259" w:lineRule="auto"/>
            </w:pPr>
          </w:p>
        </w:tc>
        <w:tc>
          <w:tcPr>
            <w:tcW w:w="1416" w:type="dxa"/>
            <w:tcBorders>
              <w:top w:val="single" w:sz="4" w:space="0" w:color="000000"/>
              <w:left w:val="single" w:sz="12" w:space="0" w:color="000000"/>
              <w:bottom w:val="single" w:sz="4" w:space="0" w:color="000000"/>
              <w:right w:val="single" w:sz="12" w:space="0" w:color="000000"/>
            </w:tcBorders>
            <w:shd w:val="clear" w:color="auto" w:fill="B8CCE3"/>
          </w:tcPr>
          <w:p w14:paraId="0D0D2DD9" w14:textId="77777777" w:rsidR="00091ED6" w:rsidRPr="00091ED6" w:rsidRDefault="00091ED6" w:rsidP="00091ED6">
            <w:pPr>
              <w:widowControl/>
              <w:spacing w:after="160" w:line="259" w:lineRule="auto"/>
            </w:pPr>
          </w:p>
        </w:tc>
      </w:tr>
      <w:tr w:rsidR="00091ED6" w:rsidRPr="00091ED6" w14:paraId="5D3DDEC3" w14:textId="77777777" w:rsidTr="00BF60ED">
        <w:trPr>
          <w:trHeight w:hRule="exact" w:val="384"/>
        </w:trPr>
        <w:tc>
          <w:tcPr>
            <w:tcW w:w="756" w:type="dxa"/>
            <w:tcBorders>
              <w:top w:val="single" w:sz="4" w:space="0" w:color="000000"/>
              <w:left w:val="single" w:sz="4" w:space="0" w:color="000000"/>
              <w:bottom w:val="single" w:sz="4" w:space="0" w:color="000000"/>
              <w:right w:val="single" w:sz="4" w:space="0" w:color="000000"/>
            </w:tcBorders>
          </w:tcPr>
          <w:p w14:paraId="3F0262E1" w14:textId="77777777" w:rsidR="00091ED6" w:rsidRPr="00091ED6" w:rsidRDefault="00091ED6" w:rsidP="00091ED6">
            <w:pPr>
              <w:widowControl/>
              <w:spacing w:after="160" w:line="259" w:lineRule="auto"/>
            </w:pPr>
            <w:r w:rsidRPr="00091ED6">
              <w:rPr>
                <w:b/>
              </w:rPr>
              <w:t>C.1</w:t>
            </w:r>
          </w:p>
        </w:tc>
        <w:tc>
          <w:tcPr>
            <w:tcW w:w="8852" w:type="dxa"/>
            <w:tcBorders>
              <w:top w:val="single" w:sz="4" w:space="0" w:color="000000"/>
              <w:left w:val="single" w:sz="4" w:space="0" w:color="000000"/>
              <w:bottom w:val="single" w:sz="4" w:space="0" w:color="000000"/>
              <w:right w:val="single" w:sz="4" w:space="0" w:color="000000"/>
            </w:tcBorders>
          </w:tcPr>
          <w:p w14:paraId="59981D44" w14:textId="77777777" w:rsidR="00091ED6" w:rsidRPr="00091ED6" w:rsidRDefault="00091ED6" w:rsidP="00091ED6">
            <w:pPr>
              <w:widowControl/>
              <w:spacing w:after="160" w:line="259" w:lineRule="auto"/>
            </w:pPr>
            <w:r w:rsidRPr="00091ED6">
              <w:rPr>
                <w:b/>
              </w:rPr>
              <w:t>Nie dotyczy.</w:t>
            </w:r>
          </w:p>
        </w:tc>
        <w:tc>
          <w:tcPr>
            <w:tcW w:w="3401" w:type="dxa"/>
            <w:tcBorders>
              <w:top w:val="single" w:sz="4" w:space="0" w:color="000000"/>
              <w:left w:val="single" w:sz="4" w:space="0" w:color="000000"/>
              <w:bottom w:val="single" w:sz="4" w:space="0" w:color="000000"/>
              <w:right w:val="single" w:sz="12" w:space="0" w:color="000000"/>
            </w:tcBorders>
          </w:tcPr>
          <w:p w14:paraId="3BA79724" w14:textId="77777777" w:rsidR="00091ED6" w:rsidRPr="00091ED6" w:rsidRDefault="00091ED6" w:rsidP="00091ED6">
            <w:pPr>
              <w:widowControl/>
              <w:spacing w:after="160" w:line="259" w:lineRule="auto"/>
            </w:pPr>
            <w:r w:rsidRPr="00091ED6">
              <w:t>43)  nd.</w:t>
            </w:r>
          </w:p>
        </w:tc>
        <w:tc>
          <w:tcPr>
            <w:tcW w:w="1416" w:type="dxa"/>
            <w:tcBorders>
              <w:top w:val="single" w:sz="4" w:space="0" w:color="000000"/>
              <w:left w:val="single" w:sz="12" w:space="0" w:color="000000"/>
              <w:bottom w:val="single" w:sz="4" w:space="0" w:color="000000"/>
              <w:right w:val="single" w:sz="12" w:space="0" w:color="000000"/>
            </w:tcBorders>
          </w:tcPr>
          <w:p w14:paraId="275E06F6" w14:textId="77777777" w:rsidR="00091ED6" w:rsidRPr="00091ED6" w:rsidRDefault="00091ED6" w:rsidP="00091ED6">
            <w:pPr>
              <w:widowControl/>
              <w:spacing w:after="160" w:line="259" w:lineRule="auto"/>
            </w:pPr>
          </w:p>
        </w:tc>
      </w:tr>
    </w:tbl>
    <w:p w14:paraId="2997BF0D" w14:textId="77777777" w:rsidR="00091ED6" w:rsidRPr="00091ED6" w:rsidRDefault="00091ED6" w:rsidP="00091ED6">
      <w:pPr>
        <w:rPr>
          <w:lang w:bidi="pl-PL"/>
        </w:rPr>
        <w:sectPr w:rsidR="00091ED6" w:rsidRPr="00091ED6" w:rsidSect="00091ED6">
          <w:pgSz w:w="16840" w:h="11910" w:orient="landscape"/>
          <w:pgMar w:top="1420" w:right="520" w:bottom="1140" w:left="1200" w:header="730" w:footer="952" w:gutter="0"/>
          <w:cols w:space="708"/>
        </w:sectPr>
      </w:pPr>
    </w:p>
    <w:p w14:paraId="3D8911E4" w14:textId="71728357" w:rsidR="00091ED6" w:rsidRPr="00091ED6" w:rsidRDefault="00091ED6" w:rsidP="00091ED6">
      <w:pPr>
        <w:rPr>
          <w:lang w:bidi="pl-PL"/>
        </w:rPr>
      </w:pPr>
      <w:r w:rsidRPr="00091ED6">
        <w:rPr>
          <w:noProof/>
          <w:lang w:bidi="pl-PL"/>
        </w:rPr>
        <w:lastRenderedPageBreak/>
        <mc:AlternateContent>
          <mc:Choice Requires="wpg">
            <w:drawing>
              <wp:anchor distT="0" distB="0" distL="114300" distR="114300" simplePos="0" relativeHeight="251668480" behindDoc="1" locked="0" layoutInCell="1" allowOverlap="1" wp14:anchorId="0CDE96F3" wp14:editId="0D618686">
                <wp:simplePos x="0" y="0"/>
                <wp:positionH relativeFrom="page">
                  <wp:posOffset>2714625</wp:posOffset>
                </wp:positionH>
                <wp:positionV relativeFrom="page">
                  <wp:posOffset>3464560</wp:posOffset>
                </wp:positionV>
                <wp:extent cx="427990" cy="160655"/>
                <wp:effectExtent l="9525" t="0" r="635" b="3810"/>
                <wp:wrapNone/>
                <wp:docPr id="182549197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60655"/>
                          <a:chOff x="4275" y="5456"/>
                          <a:chExt cx="674" cy="253"/>
                        </a:xfrm>
                      </wpg:grpSpPr>
                      <wpg:grpSp>
                        <wpg:cNvPr id="1527545128" name="Group 80"/>
                        <wpg:cNvGrpSpPr>
                          <a:grpSpLocks/>
                        </wpg:cNvGrpSpPr>
                        <wpg:grpSpPr bwMode="auto">
                          <a:xfrm>
                            <a:off x="4282" y="5456"/>
                            <a:ext cx="660" cy="253"/>
                            <a:chOff x="4282" y="5456"/>
                            <a:chExt cx="660" cy="253"/>
                          </a:xfrm>
                        </wpg:grpSpPr>
                        <wps:wsp>
                          <wps:cNvPr id="1479707554" name="Freeform 81"/>
                          <wps:cNvSpPr>
                            <a:spLocks/>
                          </wps:cNvSpPr>
                          <wps:spPr bwMode="auto">
                            <a:xfrm>
                              <a:off x="4282" y="5456"/>
                              <a:ext cx="660" cy="253"/>
                            </a:xfrm>
                            <a:custGeom>
                              <a:avLst/>
                              <a:gdLst>
                                <a:gd name="T0" fmla="+- 0 4282 4282"/>
                                <a:gd name="T1" fmla="*/ T0 w 660"/>
                                <a:gd name="T2" fmla="+- 0 5709 5456"/>
                                <a:gd name="T3" fmla="*/ 5709 h 253"/>
                                <a:gd name="T4" fmla="+- 0 4942 4282"/>
                                <a:gd name="T5" fmla="*/ T4 w 660"/>
                                <a:gd name="T6" fmla="+- 0 5709 5456"/>
                                <a:gd name="T7" fmla="*/ 5709 h 253"/>
                                <a:gd name="T8" fmla="+- 0 4942 4282"/>
                                <a:gd name="T9" fmla="*/ T8 w 660"/>
                                <a:gd name="T10" fmla="+- 0 5456 5456"/>
                                <a:gd name="T11" fmla="*/ 5456 h 253"/>
                                <a:gd name="T12" fmla="+- 0 4282 4282"/>
                                <a:gd name="T13" fmla="*/ T12 w 660"/>
                                <a:gd name="T14" fmla="+- 0 5456 5456"/>
                                <a:gd name="T15" fmla="*/ 5456 h 253"/>
                                <a:gd name="T16" fmla="+- 0 4282 4282"/>
                                <a:gd name="T17" fmla="*/ T16 w 660"/>
                                <a:gd name="T18" fmla="+- 0 5709 5456"/>
                                <a:gd name="T19" fmla="*/ 5709 h 253"/>
                              </a:gdLst>
                              <a:ahLst/>
                              <a:cxnLst>
                                <a:cxn ang="0">
                                  <a:pos x="T1" y="T3"/>
                                </a:cxn>
                                <a:cxn ang="0">
                                  <a:pos x="T5" y="T7"/>
                                </a:cxn>
                                <a:cxn ang="0">
                                  <a:pos x="T9" y="T11"/>
                                </a:cxn>
                                <a:cxn ang="0">
                                  <a:pos x="T13" y="T15"/>
                                </a:cxn>
                                <a:cxn ang="0">
                                  <a:pos x="T17" y="T19"/>
                                </a:cxn>
                              </a:cxnLst>
                              <a:rect l="0" t="0" r="r" b="b"/>
                              <a:pathLst>
                                <a:path w="660" h="253">
                                  <a:moveTo>
                                    <a:pt x="0" y="253"/>
                                  </a:moveTo>
                                  <a:lnTo>
                                    <a:pt x="660" y="253"/>
                                  </a:lnTo>
                                  <a:lnTo>
                                    <a:pt x="660" y="0"/>
                                  </a:lnTo>
                                  <a:lnTo>
                                    <a:pt x="0" y="0"/>
                                  </a:lnTo>
                                  <a:lnTo>
                                    <a:pt x="0" y="25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466205" name="Group 82"/>
                        <wpg:cNvGrpSpPr>
                          <a:grpSpLocks/>
                        </wpg:cNvGrpSpPr>
                        <wpg:grpSpPr bwMode="auto">
                          <a:xfrm>
                            <a:off x="4282" y="5697"/>
                            <a:ext cx="660" cy="2"/>
                            <a:chOff x="4282" y="5697"/>
                            <a:chExt cx="660" cy="2"/>
                          </a:xfrm>
                        </wpg:grpSpPr>
                        <wps:wsp>
                          <wps:cNvPr id="2093236608" name="Freeform 83"/>
                          <wps:cNvSpPr>
                            <a:spLocks/>
                          </wps:cNvSpPr>
                          <wps:spPr bwMode="auto">
                            <a:xfrm>
                              <a:off x="4282" y="5697"/>
                              <a:ext cx="660" cy="2"/>
                            </a:xfrm>
                            <a:custGeom>
                              <a:avLst/>
                              <a:gdLst>
                                <a:gd name="T0" fmla="+- 0 4282 4282"/>
                                <a:gd name="T1" fmla="*/ T0 w 660"/>
                                <a:gd name="T2" fmla="+- 0 4942 4282"/>
                                <a:gd name="T3" fmla="*/ T2 w 660"/>
                              </a:gdLst>
                              <a:ahLst/>
                              <a:cxnLst>
                                <a:cxn ang="0">
                                  <a:pos x="T1" y="0"/>
                                </a:cxn>
                                <a:cxn ang="0">
                                  <a:pos x="T3" y="0"/>
                                </a:cxn>
                              </a:cxnLst>
                              <a:rect l="0" t="0" r="r" b="b"/>
                              <a:pathLst>
                                <a:path w="660">
                                  <a:moveTo>
                                    <a:pt x="0" y="0"/>
                                  </a:moveTo>
                                  <a:lnTo>
                                    <a:pt x="6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A13D39" id="Group 79" o:spid="_x0000_s1026" style="position:absolute;margin-left:213.75pt;margin-top:272.8pt;width:33.7pt;height:12.65pt;z-index:-251648000;mso-position-horizontal-relative:page;mso-position-vertical-relative:page" coordorigin="4275,5456" coordsize="6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">
                <v:group id="Group 80" o:spid="_x0000_s1027" style="position:absolute;left:4282;top:5456;width:660;height:253" coordorigin="4282,5456" coordsize="66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">
                  <v:shape id="Freeform 81" o:spid="_x0000_s1028" style="position:absolute;left:4282;top:5456;width:660;height:253;visibility:visible;mso-wrap-style:square;v-text-anchor:top" coordsize="66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" path="m,253r660,l660,,,,,253xe" fillcolor="silver" stroked="f">
                    <v:path arrowok="t" o:connecttype="custom" o:connectlocs="0,5709;660,5709;660,5456;0,5456;0,5709" o:connectangles="0,0,0,0,0"/>
                  </v:shape>
                </v:group>
                <v:group id="Group 82" o:spid="_x0000_s1029" style="position:absolute;left:4282;top:5697;width:660;height:2" coordorigin="4282,5697"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">
                  <v:shape id="Freeform 83" o:spid="_x0000_s1030" style="position:absolute;left:4282;top:5697;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" path="m,l660,e" filled="f" strokeweight=".24536mm">
                    <v:path arrowok="t" o:connecttype="custom" o:connectlocs="0,0;660,0" o:connectangles="0,0"/>
                  </v:shape>
                </v:group>
                <w10:wrap anchorx="page" anchory="page"/>
              </v:group>
            </w:pict>
          </mc:Fallback>
        </mc:AlternateContent>
      </w:r>
    </w:p>
    <w:p w14:paraId="4E802C32" w14:textId="77777777" w:rsidR="00091ED6" w:rsidRPr="00091ED6" w:rsidRDefault="00091ED6" w:rsidP="00091ED6">
      <w:pPr>
        <w:rPr>
          <w:lang w:bidi="pl-PL"/>
        </w:rPr>
      </w:pPr>
    </w:p>
    <w:tbl>
      <w:tblPr>
        <w:tblStyle w:val="TableNormal"/>
        <w:tblW w:w="0" w:type="auto"/>
        <w:tblInd w:w="103" w:type="dxa"/>
        <w:tblLayout w:type="fixed"/>
        <w:tblLook w:val="01E0" w:firstRow="1" w:lastRow="1" w:firstColumn="1" w:lastColumn="1" w:noHBand="0" w:noVBand="0"/>
      </w:tblPr>
      <w:tblGrid>
        <w:gridCol w:w="756"/>
        <w:gridCol w:w="8852"/>
        <w:gridCol w:w="3401"/>
        <w:gridCol w:w="1417"/>
      </w:tblGrid>
      <w:tr w:rsidR="00091ED6" w:rsidRPr="00091ED6" w14:paraId="08A9ED24" w14:textId="77777777" w:rsidTr="00BF60ED">
        <w:trPr>
          <w:trHeight w:hRule="exact" w:val="382"/>
        </w:trPr>
        <w:tc>
          <w:tcPr>
            <w:tcW w:w="756" w:type="dxa"/>
            <w:tcBorders>
              <w:top w:val="single" w:sz="4" w:space="0" w:color="000000"/>
              <w:left w:val="single" w:sz="4" w:space="0" w:color="000000"/>
              <w:bottom w:val="single" w:sz="4" w:space="0" w:color="000000"/>
              <w:right w:val="single" w:sz="12" w:space="0" w:color="000000"/>
            </w:tcBorders>
            <w:shd w:val="clear" w:color="auto" w:fill="B8CCE3"/>
          </w:tcPr>
          <w:p w14:paraId="262C683C" w14:textId="77777777" w:rsidR="00091ED6" w:rsidRPr="00091ED6" w:rsidRDefault="00091ED6" w:rsidP="00091ED6">
            <w:pPr>
              <w:widowControl/>
              <w:spacing w:after="160" w:line="259" w:lineRule="auto"/>
            </w:pPr>
            <w:r w:rsidRPr="00091ED6">
              <w:rPr>
                <w:b/>
              </w:rPr>
              <w:t>D</w:t>
            </w:r>
          </w:p>
        </w:tc>
        <w:tc>
          <w:tcPr>
            <w:tcW w:w="13670" w:type="dxa"/>
            <w:gridSpan w:val="3"/>
            <w:tcBorders>
              <w:top w:val="single" w:sz="4" w:space="0" w:color="000000"/>
              <w:left w:val="single" w:sz="12" w:space="0" w:color="000000"/>
              <w:bottom w:val="single" w:sz="4" w:space="0" w:color="000000"/>
              <w:right w:val="single" w:sz="12" w:space="0" w:color="000000"/>
            </w:tcBorders>
            <w:shd w:val="clear" w:color="auto" w:fill="B8CCE3"/>
          </w:tcPr>
          <w:p w14:paraId="10A7991F" w14:textId="77777777" w:rsidR="00091ED6" w:rsidRPr="00091ED6" w:rsidRDefault="00091ED6" w:rsidP="00091ED6">
            <w:pPr>
              <w:widowControl/>
              <w:spacing w:after="160" w:line="259" w:lineRule="auto"/>
            </w:pPr>
            <w:r w:rsidRPr="00091ED6">
              <w:rPr>
                <w:b/>
              </w:rPr>
              <w:t>INNE FAKTYCZNE KOSZTY BEZPOŚREDNIE</w:t>
            </w:r>
          </w:p>
        </w:tc>
      </w:tr>
      <w:tr w:rsidR="00091ED6" w:rsidRPr="00091ED6" w14:paraId="6BCE2B9D" w14:textId="77777777" w:rsidTr="00BF60ED">
        <w:trPr>
          <w:trHeight w:hRule="exact" w:val="384"/>
        </w:trPr>
        <w:tc>
          <w:tcPr>
            <w:tcW w:w="756" w:type="dxa"/>
            <w:vMerge w:val="restart"/>
            <w:tcBorders>
              <w:top w:val="single" w:sz="4" w:space="0" w:color="000000"/>
              <w:left w:val="single" w:sz="4" w:space="0" w:color="000000"/>
              <w:right w:val="single" w:sz="4" w:space="0" w:color="000000"/>
            </w:tcBorders>
          </w:tcPr>
          <w:p w14:paraId="79FB3E5D" w14:textId="77777777" w:rsidR="00091ED6" w:rsidRPr="00091ED6" w:rsidRDefault="00091ED6" w:rsidP="00091ED6">
            <w:pPr>
              <w:widowControl/>
              <w:spacing w:after="160" w:line="259" w:lineRule="auto"/>
            </w:pPr>
            <w:r w:rsidRPr="00091ED6">
              <w:rPr>
                <w:b/>
              </w:rPr>
              <w:t>D.1</w:t>
            </w:r>
          </w:p>
        </w:tc>
        <w:tc>
          <w:tcPr>
            <w:tcW w:w="8852" w:type="dxa"/>
            <w:vMerge w:val="restart"/>
            <w:tcBorders>
              <w:top w:val="single" w:sz="4" w:space="0" w:color="000000"/>
              <w:left w:val="single" w:sz="4" w:space="0" w:color="000000"/>
              <w:right w:val="single" w:sz="4" w:space="0" w:color="000000"/>
            </w:tcBorders>
          </w:tcPr>
          <w:p w14:paraId="36947025" w14:textId="77777777" w:rsidR="00091ED6" w:rsidRPr="00091ED6" w:rsidRDefault="00091ED6" w:rsidP="00091ED6">
            <w:pPr>
              <w:widowControl/>
              <w:spacing w:after="160" w:line="259" w:lineRule="auto"/>
            </w:pPr>
            <w:r w:rsidRPr="00091ED6">
              <w:rPr>
                <w:b/>
              </w:rPr>
              <w:t>Nie dotyczy</w:t>
            </w:r>
          </w:p>
        </w:tc>
        <w:tc>
          <w:tcPr>
            <w:tcW w:w="3401" w:type="dxa"/>
            <w:tcBorders>
              <w:top w:val="single" w:sz="4" w:space="0" w:color="000000"/>
              <w:left w:val="single" w:sz="4" w:space="0" w:color="000000"/>
              <w:bottom w:val="single" w:sz="4" w:space="0" w:color="000000"/>
              <w:right w:val="single" w:sz="12" w:space="0" w:color="000000"/>
            </w:tcBorders>
          </w:tcPr>
          <w:p w14:paraId="779F06BE" w14:textId="77777777" w:rsidR="00091ED6" w:rsidRPr="00091ED6" w:rsidRDefault="00091ED6" w:rsidP="00091ED6">
            <w:pPr>
              <w:widowControl/>
              <w:spacing w:after="160" w:line="259" w:lineRule="auto"/>
            </w:pPr>
            <w:r w:rsidRPr="00091ED6">
              <w:t>44)  nd.</w:t>
            </w:r>
          </w:p>
        </w:tc>
        <w:tc>
          <w:tcPr>
            <w:tcW w:w="1416" w:type="dxa"/>
            <w:tcBorders>
              <w:top w:val="single" w:sz="4" w:space="0" w:color="000000"/>
              <w:left w:val="single" w:sz="12" w:space="0" w:color="000000"/>
              <w:bottom w:val="single" w:sz="4" w:space="0" w:color="000000"/>
              <w:right w:val="single" w:sz="12" w:space="0" w:color="000000"/>
            </w:tcBorders>
          </w:tcPr>
          <w:p w14:paraId="2AD295EB" w14:textId="77777777" w:rsidR="00091ED6" w:rsidRPr="00091ED6" w:rsidRDefault="00091ED6" w:rsidP="00091ED6">
            <w:pPr>
              <w:widowControl/>
              <w:spacing w:after="160" w:line="259" w:lineRule="auto"/>
            </w:pPr>
          </w:p>
        </w:tc>
      </w:tr>
      <w:tr w:rsidR="00091ED6" w:rsidRPr="00091ED6" w14:paraId="17EF70AB" w14:textId="77777777" w:rsidTr="00BF60ED">
        <w:trPr>
          <w:trHeight w:hRule="exact" w:val="699"/>
        </w:trPr>
        <w:tc>
          <w:tcPr>
            <w:tcW w:w="756" w:type="dxa"/>
            <w:vMerge/>
            <w:tcBorders>
              <w:left w:val="single" w:sz="4" w:space="0" w:color="000000"/>
              <w:right w:val="single" w:sz="4" w:space="0" w:color="000000"/>
            </w:tcBorders>
          </w:tcPr>
          <w:p w14:paraId="5F6C1EAB"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51E1710B"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50BA948D" w14:textId="77777777" w:rsidR="00091ED6" w:rsidRPr="00091ED6" w:rsidRDefault="00091ED6" w:rsidP="00091ED6">
            <w:pPr>
              <w:widowControl/>
              <w:spacing w:after="160" w:line="259" w:lineRule="auto"/>
            </w:pPr>
          </w:p>
          <w:p w14:paraId="20E1D218" w14:textId="77777777" w:rsidR="00091ED6" w:rsidRPr="00091ED6" w:rsidRDefault="00091ED6" w:rsidP="00091ED6">
            <w:pPr>
              <w:widowControl/>
              <w:spacing w:after="160" w:line="259" w:lineRule="auto"/>
            </w:pPr>
            <w:r w:rsidRPr="00091ED6">
              <w:t>45)  nd.</w:t>
            </w:r>
          </w:p>
        </w:tc>
        <w:tc>
          <w:tcPr>
            <w:tcW w:w="1416" w:type="dxa"/>
            <w:tcBorders>
              <w:top w:val="single" w:sz="4" w:space="0" w:color="000000"/>
              <w:left w:val="single" w:sz="12" w:space="0" w:color="000000"/>
              <w:bottom w:val="single" w:sz="4" w:space="0" w:color="000000"/>
              <w:right w:val="single" w:sz="12" w:space="0" w:color="000000"/>
            </w:tcBorders>
          </w:tcPr>
          <w:p w14:paraId="1245B9A4" w14:textId="77777777" w:rsidR="00091ED6" w:rsidRPr="00091ED6" w:rsidRDefault="00091ED6" w:rsidP="00091ED6">
            <w:pPr>
              <w:widowControl/>
              <w:spacing w:after="160" w:line="259" w:lineRule="auto"/>
            </w:pPr>
          </w:p>
        </w:tc>
      </w:tr>
      <w:tr w:rsidR="00091ED6" w:rsidRPr="00091ED6" w14:paraId="47F85C30" w14:textId="77777777" w:rsidTr="00BF60ED">
        <w:trPr>
          <w:trHeight w:hRule="exact" w:val="504"/>
        </w:trPr>
        <w:tc>
          <w:tcPr>
            <w:tcW w:w="756" w:type="dxa"/>
            <w:vMerge/>
            <w:tcBorders>
              <w:left w:val="single" w:sz="4" w:space="0" w:color="000000"/>
              <w:right w:val="single" w:sz="4" w:space="0" w:color="000000"/>
            </w:tcBorders>
          </w:tcPr>
          <w:p w14:paraId="57C20A6A"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4A166A7C"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58FFF90D" w14:textId="77777777" w:rsidR="00091ED6" w:rsidRPr="00091ED6" w:rsidRDefault="00091ED6" w:rsidP="00091ED6">
            <w:pPr>
              <w:widowControl/>
              <w:spacing w:after="160" w:line="259" w:lineRule="auto"/>
            </w:pPr>
            <w:r w:rsidRPr="00091ED6">
              <w:t>46)  nd.</w:t>
            </w:r>
          </w:p>
        </w:tc>
        <w:tc>
          <w:tcPr>
            <w:tcW w:w="1416" w:type="dxa"/>
            <w:tcBorders>
              <w:top w:val="single" w:sz="4" w:space="0" w:color="000000"/>
              <w:left w:val="single" w:sz="12" w:space="0" w:color="000000"/>
              <w:bottom w:val="single" w:sz="4" w:space="0" w:color="000000"/>
              <w:right w:val="single" w:sz="12" w:space="0" w:color="000000"/>
            </w:tcBorders>
          </w:tcPr>
          <w:p w14:paraId="6F02580A" w14:textId="77777777" w:rsidR="00091ED6" w:rsidRPr="00091ED6" w:rsidRDefault="00091ED6" w:rsidP="00091ED6">
            <w:pPr>
              <w:widowControl/>
              <w:spacing w:after="160" w:line="259" w:lineRule="auto"/>
            </w:pPr>
          </w:p>
        </w:tc>
      </w:tr>
      <w:tr w:rsidR="00091ED6" w:rsidRPr="00091ED6" w14:paraId="74CC92DA" w14:textId="77777777" w:rsidTr="00BF60ED">
        <w:trPr>
          <w:trHeight w:hRule="exact" w:val="912"/>
        </w:trPr>
        <w:tc>
          <w:tcPr>
            <w:tcW w:w="756" w:type="dxa"/>
            <w:vMerge/>
            <w:tcBorders>
              <w:left w:val="single" w:sz="4" w:space="0" w:color="000000"/>
              <w:bottom w:val="single" w:sz="4" w:space="0" w:color="000000"/>
              <w:right w:val="single" w:sz="4" w:space="0" w:color="000000"/>
            </w:tcBorders>
          </w:tcPr>
          <w:p w14:paraId="1DF56E4A"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6B94BFFB"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4495FBBE" w14:textId="77777777" w:rsidR="00091ED6" w:rsidRPr="00091ED6" w:rsidRDefault="00091ED6" w:rsidP="00091ED6">
            <w:pPr>
              <w:widowControl/>
              <w:spacing w:after="160" w:line="259" w:lineRule="auto"/>
            </w:pPr>
          </w:p>
          <w:p w14:paraId="48E76FBB" w14:textId="77777777" w:rsidR="00091ED6" w:rsidRPr="00091ED6" w:rsidRDefault="00091ED6" w:rsidP="00091ED6">
            <w:pPr>
              <w:widowControl/>
              <w:spacing w:after="160" w:line="259" w:lineRule="auto"/>
            </w:pPr>
            <w:r w:rsidRPr="00091ED6">
              <w:t>47)  nd.</w:t>
            </w:r>
          </w:p>
        </w:tc>
        <w:tc>
          <w:tcPr>
            <w:tcW w:w="1416" w:type="dxa"/>
            <w:tcBorders>
              <w:top w:val="single" w:sz="4" w:space="0" w:color="000000"/>
              <w:left w:val="single" w:sz="12" w:space="0" w:color="000000"/>
              <w:bottom w:val="single" w:sz="4" w:space="0" w:color="000000"/>
              <w:right w:val="single" w:sz="12" w:space="0" w:color="000000"/>
            </w:tcBorders>
          </w:tcPr>
          <w:p w14:paraId="71B62C40" w14:textId="77777777" w:rsidR="00091ED6" w:rsidRPr="00091ED6" w:rsidRDefault="00091ED6" w:rsidP="00091ED6">
            <w:pPr>
              <w:widowControl/>
              <w:spacing w:after="160" w:line="259" w:lineRule="auto"/>
            </w:pPr>
          </w:p>
        </w:tc>
      </w:tr>
      <w:tr w:rsidR="00091ED6" w:rsidRPr="00091ED6" w14:paraId="256BC3F2" w14:textId="77777777" w:rsidTr="00BF60ED">
        <w:trPr>
          <w:trHeight w:hRule="exact" w:val="1076"/>
        </w:trPr>
        <w:tc>
          <w:tcPr>
            <w:tcW w:w="756" w:type="dxa"/>
            <w:vMerge w:val="restart"/>
            <w:tcBorders>
              <w:top w:val="single" w:sz="4" w:space="0" w:color="000000"/>
              <w:left w:val="single" w:sz="4" w:space="0" w:color="000000"/>
              <w:right w:val="single" w:sz="4" w:space="0" w:color="000000"/>
            </w:tcBorders>
          </w:tcPr>
          <w:p w14:paraId="672A9BEC" w14:textId="77777777" w:rsidR="00091ED6" w:rsidRPr="00091ED6" w:rsidRDefault="00091ED6" w:rsidP="00091ED6">
            <w:pPr>
              <w:widowControl/>
              <w:spacing w:after="160" w:line="259" w:lineRule="auto"/>
            </w:pPr>
            <w:r w:rsidRPr="00091ED6">
              <w:rPr>
                <w:b/>
              </w:rPr>
              <w:t>D.2</w:t>
            </w:r>
          </w:p>
        </w:tc>
        <w:tc>
          <w:tcPr>
            <w:tcW w:w="8852" w:type="dxa"/>
            <w:vMerge w:val="restart"/>
            <w:tcBorders>
              <w:top w:val="single" w:sz="4" w:space="0" w:color="000000"/>
              <w:left w:val="single" w:sz="4" w:space="0" w:color="000000"/>
              <w:right w:val="single" w:sz="4" w:space="0" w:color="000000"/>
            </w:tcBorders>
          </w:tcPr>
          <w:p w14:paraId="68AC87C5" w14:textId="77777777" w:rsidR="00091ED6" w:rsidRPr="00091ED6" w:rsidRDefault="00091ED6" w:rsidP="00091ED6">
            <w:pPr>
              <w:widowControl/>
              <w:spacing w:after="160" w:line="259" w:lineRule="auto"/>
            </w:pPr>
            <w:r w:rsidRPr="00091ED6">
              <w:rPr>
                <w:b/>
              </w:rPr>
              <w:t>KOSZTY AMORTYZACJI SPRZĘTU, INFRASTRUKTURY LUB INNYCH AKTYWÓW</w:t>
            </w:r>
          </w:p>
          <w:p w14:paraId="3DE18501" w14:textId="77777777" w:rsidR="00091ED6" w:rsidRPr="00091ED6" w:rsidRDefault="00091ED6" w:rsidP="00091ED6">
            <w:pPr>
              <w:widowControl/>
              <w:spacing w:after="160" w:line="259" w:lineRule="auto"/>
            </w:pPr>
            <w:r w:rsidRPr="00091ED6">
              <w:rPr>
                <w:b/>
              </w:rPr>
              <w:t>Audytor poddał analizie próbę pozycji kosztowych wybranych losowo</w:t>
            </w:r>
            <w:r w:rsidRPr="00091ED6">
              <w:t xml:space="preserve"> </w:t>
            </w:r>
            <w:r w:rsidRPr="00091ED6">
              <w:rPr>
                <w:i/>
              </w:rPr>
              <w:t>(wymagane jest objęcie próbą wszystkich pozycji kosztowych jeśli jest ich mniej niż 10, w przeciwnym razie próba powinna objąć minimum 10 pozycji lub 10% wszystkich pozycji, w zależności od tego, która liczba jest większa).</w:t>
            </w:r>
          </w:p>
          <w:p w14:paraId="0FB85B8C" w14:textId="77777777" w:rsidR="00091ED6" w:rsidRPr="00091ED6" w:rsidRDefault="00091ED6" w:rsidP="00091ED6">
            <w:pPr>
              <w:widowControl/>
              <w:spacing w:after="160" w:line="259" w:lineRule="auto"/>
            </w:pPr>
            <w:r w:rsidRPr="00091ED6">
              <w:t>W odniesieniu do pozycji „sprzęt, infrastruktura lub inne aktywa” [dalej „aktywa”] objętej próbą, Audytor ustalił, że:</w:t>
            </w:r>
          </w:p>
          <w:p w14:paraId="2E9CB7B8" w14:textId="77777777" w:rsidR="00091ED6" w:rsidRPr="00091ED6" w:rsidRDefault="00091ED6" w:rsidP="00091ED6">
            <w:pPr>
              <w:widowControl/>
              <w:numPr>
                <w:ilvl w:val="0"/>
                <w:numId w:val="2"/>
              </w:numPr>
              <w:spacing w:after="160" w:line="259" w:lineRule="auto"/>
            </w:pPr>
            <w:r w:rsidRPr="00091ED6">
              <w:t>aktywa zostały nabyte zgodnie z wewnętrznymi wytycznymi i procedurami Beneficjenta;</w:t>
            </w:r>
          </w:p>
          <w:p w14:paraId="4D40C79D" w14:textId="77777777" w:rsidR="00091ED6" w:rsidRPr="00091ED6" w:rsidRDefault="00091ED6" w:rsidP="00091ED6">
            <w:pPr>
              <w:widowControl/>
              <w:numPr>
                <w:ilvl w:val="0"/>
                <w:numId w:val="2"/>
              </w:numPr>
              <w:spacing w:after="160" w:line="259" w:lineRule="auto"/>
            </w:pPr>
            <w:r w:rsidRPr="00091ED6">
              <w:t>zostały prawidłowo przypisane do działania (wraz z dokumentami towarzyszącymi takimi jak list przewozowy, faktura, czy inne dowody wykazujące powiązanie z działaniem)</w:t>
            </w:r>
          </w:p>
          <w:p w14:paraId="4936AD99" w14:textId="77777777" w:rsidR="00091ED6" w:rsidRPr="00091ED6" w:rsidRDefault="00091ED6" w:rsidP="00091ED6">
            <w:pPr>
              <w:widowControl/>
              <w:numPr>
                <w:ilvl w:val="0"/>
                <w:numId w:val="2"/>
              </w:numPr>
              <w:spacing w:after="160" w:line="259" w:lineRule="auto"/>
            </w:pPr>
            <w:r w:rsidRPr="00091ED6">
              <w:t>zostały odnotowane w systemie księgowym;</w:t>
            </w:r>
          </w:p>
          <w:p w14:paraId="51AE9F12" w14:textId="77777777" w:rsidR="00091ED6" w:rsidRPr="00091ED6" w:rsidRDefault="00091ED6" w:rsidP="00091ED6">
            <w:pPr>
              <w:widowControl/>
              <w:numPr>
                <w:ilvl w:val="0"/>
                <w:numId w:val="2"/>
              </w:numPr>
              <w:spacing w:after="160" w:line="259" w:lineRule="auto"/>
            </w:pPr>
            <w:r w:rsidRPr="00091ED6">
              <w:t xml:space="preserve">zakres, w jakim aktywa zostały wykorzystane na potrzeby działania (jako wartość </w:t>
            </w:r>
            <w:r w:rsidRPr="00091ED6">
              <w:lastRenderedPageBreak/>
              <w:t>procentowa) wynika z rzetelnej dokumentacji (np. tabela monitorowania użytkowania);</w:t>
            </w:r>
          </w:p>
          <w:p w14:paraId="3319633C" w14:textId="77777777" w:rsidR="00091ED6" w:rsidRPr="00091ED6" w:rsidRDefault="00091ED6" w:rsidP="00091ED6">
            <w:pPr>
              <w:widowControl/>
              <w:spacing w:after="160" w:line="259" w:lineRule="auto"/>
            </w:pPr>
          </w:p>
          <w:p w14:paraId="7000CBA3" w14:textId="77777777" w:rsidR="00091ED6" w:rsidRPr="00091ED6" w:rsidRDefault="00091ED6" w:rsidP="00091ED6">
            <w:pPr>
              <w:widowControl/>
              <w:spacing w:after="160" w:line="259" w:lineRule="auto"/>
            </w:pPr>
            <w:r w:rsidRPr="00091ED6">
              <w:t>Audytor przeliczył koszty amortyzacji i potwierdził, że były zgodne z zasadami obowiązującymi w kraju Beneficjenta i jego standardowymi politykami rachunkowości (np. amortyzacja obliczana od wartości nabycia).</w:t>
            </w:r>
          </w:p>
        </w:tc>
        <w:tc>
          <w:tcPr>
            <w:tcW w:w="3401" w:type="dxa"/>
            <w:tcBorders>
              <w:top w:val="single" w:sz="4" w:space="0" w:color="000000"/>
              <w:left w:val="single" w:sz="4" w:space="0" w:color="000000"/>
              <w:bottom w:val="single" w:sz="4" w:space="0" w:color="000000"/>
              <w:right w:val="single" w:sz="12" w:space="0" w:color="000000"/>
            </w:tcBorders>
          </w:tcPr>
          <w:p w14:paraId="69911A0F" w14:textId="77777777" w:rsidR="00091ED6" w:rsidRPr="00091ED6" w:rsidRDefault="00091ED6" w:rsidP="00091ED6">
            <w:pPr>
              <w:widowControl/>
              <w:spacing w:after="160" w:line="259" w:lineRule="auto"/>
            </w:pPr>
          </w:p>
          <w:p w14:paraId="7EA19660" w14:textId="77777777" w:rsidR="00091ED6" w:rsidRPr="00091ED6" w:rsidRDefault="00091ED6" w:rsidP="00091ED6">
            <w:pPr>
              <w:widowControl/>
              <w:spacing w:after="160" w:line="259" w:lineRule="auto"/>
            </w:pPr>
            <w:r w:rsidRPr="00091ED6">
              <w:t>48) Przestrzegano zasad, reguł i instrukcji dotyczących składania zamówień.</w:t>
            </w:r>
          </w:p>
        </w:tc>
        <w:tc>
          <w:tcPr>
            <w:tcW w:w="1416" w:type="dxa"/>
            <w:tcBorders>
              <w:top w:val="single" w:sz="4" w:space="0" w:color="000000"/>
              <w:left w:val="single" w:sz="12" w:space="0" w:color="000000"/>
              <w:bottom w:val="single" w:sz="4" w:space="0" w:color="000000"/>
              <w:right w:val="single" w:sz="12" w:space="0" w:color="000000"/>
            </w:tcBorders>
          </w:tcPr>
          <w:p w14:paraId="1812D46B" w14:textId="77777777" w:rsidR="00091ED6" w:rsidRPr="00091ED6" w:rsidRDefault="00091ED6" w:rsidP="00091ED6">
            <w:pPr>
              <w:widowControl/>
              <w:spacing w:after="160" w:line="259" w:lineRule="auto"/>
            </w:pPr>
          </w:p>
        </w:tc>
      </w:tr>
      <w:tr w:rsidR="00091ED6" w:rsidRPr="00091ED6" w14:paraId="0C08EEE9" w14:textId="77777777" w:rsidTr="00BF60ED">
        <w:trPr>
          <w:trHeight w:hRule="exact" w:val="888"/>
        </w:trPr>
        <w:tc>
          <w:tcPr>
            <w:tcW w:w="756" w:type="dxa"/>
            <w:vMerge/>
            <w:tcBorders>
              <w:left w:val="single" w:sz="4" w:space="0" w:color="000000"/>
              <w:right w:val="single" w:sz="4" w:space="0" w:color="000000"/>
            </w:tcBorders>
          </w:tcPr>
          <w:p w14:paraId="3248E1CC"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310B2281"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13378F13" w14:textId="77777777" w:rsidR="00091ED6" w:rsidRPr="00091ED6" w:rsidRDefault="00091ED6" w:rsidP="00091ED6">
            <w:pPr>
              <w:widowControl/>
              <w:spacing w:after="160" w:line="259" w:lineRule="auto"/>
            </w:pPr>
            <w:r w:rsidRPr="00091ED6">
              <w:t>49) Istniało powiązanie pomiędzy umową o dotację a aktywem przypisanym do działania.</w:t>
            </w:r>
          </w:p>
        </w:tc>
        <w:tc>
          <w:tcPr>
            <w:tcW w:w="1416" w:type="dxa"/>
            <w:tcBorders>
              <w:top w:val="single" w:sz="4" w:space="0" w:color="000000"/>
              <w:left w:val="single" w:sz="12" w:space="0" w:color="000000"/>
              <w:bottom w:val="single" w:sz="4" w:space="0" w:color="000000"/>
              <w:right w:val="single" w:sz="12" w:space="0" w:color="000000"/>
            </w:tcBorders>
          </w:tcPr>
          <w:p w14:paraId="55788812" w14:textId="77777777" w:rsidR="00091ED6" w:rsidRPr="00091ED6" w:rsidRDefault="00091ED6" w:rsidP="00091ED6">
            <w:pPr>
              <w:widowControl/>
              <w:spacing w:after="160" w:line="259" w:lineRule="auto"/>
            </w:pPr>
          </w:p>
        </w:tc>
      </w:tr>
      <w:tr w:rsidR="00091ED6" w:rsidRPr="00091ED6" w14:paraId="2AE25AA3" w14:textId="77777777" w:rsidTr="00BF60ED">
        <w:trPr>
          <w:trHeight w:hRule="exact" w:val="1143"/>
        </w:trPr>
        <w:tc>
          <w:tcPr>
            <w:tcW w:w="756" w:type="dxa"/>
            <w:vMerge/>
            <w:tcBorders>
              <w:left w:val="single" w:sz="4" w:space="0" w:color="000000"/>
              <w:right w:val="single" w:sz="4" w:space="0" w:color="000000"/>
            </w:tcBorders>
          </w:tcPr>
          <w:p w14:paraId="4DC2285A"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2C92D804"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1875EAB2" w14:textId="77777777" w:rsidR="00091ED6" w:rsidRPr="00091ED6" w:rsidRDefault="00091ED6" w:rsidP="00091ED6">
            <w:pPr>
              <w:widowControl/>
              <w:spacing w:after="160" w:line="259" w:lineRule="auto"/>
            </w:pPr>
            <w:r w:rsidRPr="00091ED6">
              <w:t>50) Aktywo przypisane do działania zostało potwierdzone w ewidencji księgowej i dokumentach źródłowych.</w:t>
            </w:r>
          </w:p>
        </w:tc>
        <w:tc>
          <w:tcPr>
            <w:tcW w:w="1416" w:type="dxa"/>
            <w:tcBorders>
              <w:top w:val="single" w:sz="4" w:space="0" w:color="000000"/>
              <w:left w:val="single" w:sz="12" w:space="0" w:color="000000"/>
              <w:bottom w:val="single" w:sz="4" w:space="0" w:color="000000"/>
              <w:right w:val="single" w:sz="12" w:space="0" w:color="000000"/>
            </w:tcBorders>
          </w:tcPr>
          <w:p w14:paraId="7EB96EF3" w14:textId="77777777" w:rsidR="00091ED6" w:rsidRPr="00091ED6" w:rsidRDefault="00091ED6" w:rsidP="00091ED6">
            <w:pPr>
              <w:widowControl/>
              <w:spacing w:after="160" w:line="259" w:lineRule="auto"/>
            </w:pPr>
          </w:p>
        </w:tc>
      </w:tr>
      <w:tr w:rsidR="00091ED6" w:rsidRPr="00091ED6" w14:paraId="15DEEF6A" w14:textId="77777777" w:rsidTr="00BF60ED">
        <w:trPr>
          <w:trHeight w:hRule="exact" w:val="1646"/>
        </w:trPr>
        <w:tc>
          <w:tcPr>
            <w:tcW w:w="756" w:type="dxa"/>
            <w:vMerge/>
            <w:tcBorders>
              <w:left w:val="single" w:sz="4" w:space="0" w:color="000000"/>
              <w:right w:val="single" w:sz="4" w:space="0" w:color="000000"/>
            </w:tcBorders>
          </w:tcPr>
          <w:p w14:paraId="48BBEA84"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6C20B8D8"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3E603014" w14:textId="77777777" w:rsidR="00091ED6" w:rsidRPr="00091ED6" w:rsidRDefault="00091ED6" w:rsidP="00091ED6">
            <w:pPr>
              <w:widowControl/>
              <w:spacing w:after="160" w:line="259" w:lineRule="auto"/>
            </w:pPr>
            <w:r w:rsidRPr="00091ED6">
              <w:t>51) Metoda amortyzacja zastosowana do przypisania aktywa do działania była zgodna z zasadami obowiązującymi w kraju Beneficjenta i zwyczajową polityką księgową Beneficjenta.</w:t>
            </w:r>
          </w:p>
        </w:tc>
        <w:tc>
          <w:tcPr>
            <w:tcW w:w="1416" w:type="dxa"/>
            <w:tcBorders>
              <w:top w:val="single" w:sz="4" w:space="0" w:color="000000"/>
              <w:left w:val="single" w:sz="12" w:space="0" w:color="000000"/>
              <w:bottom w:val="single" w:sz="4" w:space="0" w:color="000000"/>
              <w:right w:val="single" w:sz="12" w:space="0" w:color="000000"/>
            </w:tcBorders>
          </w:tcPr>
          <w:p w14:paraId="0B21419E" w14:textId="77777777" w:rsidR="00091ED6" w:rsidRPr="00091ED6" w:rsidRDefault="00091ED6" w:rsidP="00091ED6">
            <w:pPr>
              <w:widowControl/>
              <w:spacing w:after="160" w:line="259" w:lineRule="auto"/>
            </w:pPr>
          </w:p>
        </w:tc>
      </w:tr>
      <w:tr w:rsidR="00091ED6" w:rsidRPr="00091ED6" w14:paraId="38650C70" w14:textId="77777777" w:rsidTr="00BF60ED">
        <w:trPr>
          <w:trHeight w:hRule="exact" w:val="891"/>
        </w:trPr>
        <w:tc>
          <w:tcPr>
            <w:tcW w:w="756" w:type="dxa"/>
            <w:vMerge/>
            <w:tcBorders>
              <w:left w:val="single" w:sz="4" w:space="0" w:color="000000"/>
              <w:bottom w:val="single" w:sz="4" w:space="0" w:color="000000"/>
              <w:right w:val="single" w:sz="4" w:space="0" w:color="000000"/>
            </w:tcBorders>
          </w:tcPr>
          <w:p w14:paraId="24938502"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4A626CDA"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3CF6B9D7" w14:textId="77777777" w:rsidR="00091ED6" w:rsidRPr="00091ED6" w:rsidRDefault="00091ED6" w:rsidP="00091ED6">
            <w:pPr>
              <w:widowControl/>
              <w:spacing w:after="160" w:line="259" w:lineRule="auto"/>
            </w:pPr>
            <w:r w:rsidRPr="00091ED6">
              <w:t>52) Kwota przypisana była zgodna z faktycznym użyciem na potrzeby działania.</w:t>
            </w:r>
          </w:p>
        </w:tc>
        <w:tc>
          <w:tcPr>
            <w:tcW w:w="1416" w:type="dxa"/>
            <w:tcBorders>
              <w:top w:val="single" w:sz="4" w:space="0" w:color="000000"/>
              <w:left w:val="single" w:sz="12" w:space="0" w:color="000000"/>
              <w:bottom w:val="single" w:sz="4" w:space="0" w:color="000000"/>
              <w:right w:val="single" w:sz="12" w:space="0" w:color="000000"/>
            </w:tcBorders>
          </w:tcPr>
          <w:p w14:paraId="6044545B" w14:textId="77777777" w:rsidR="00091ED6" w:rsidRPr="00091ED6" w:rsidRDefault="00091ED6" w:rsidP="00091ED6">
            <w:pPr>
              <w:widowControl/>
              <w:spacing w:after="160" w:line="259" w:lineRule="auto"/>
            </w:pPr>
          </w:p>
        </w:tc>
      </w:tr>
    </w:tbl>
    <w:p w14:paraId="179AF550" w14:textId="77777777" w:rsidR="00091ED6" w:rsidRPr="00091ED6" w:rsidRDefault="00091ED6" w:rsidP="00091ED6">
      <w:pPr>
        <w:rPr>
          <w:lang w:bidi="pl-PL"/>
        </w:rPr>
        <w:sectPr w:rsidR="00091ED6" w:rsidRPr="00091ED6" w:rsidSect="00091ED6">
          <w:pgSz w:w="16840" w:h="11910" w:orient="landscape"/>
          <w:pgMar w:top="1420" w:right="520" w:bottom="1140" w:left="1200" w:header="730" w:footer="952" w:gutter="0"/>
          <w:cols w:space="708"/>
        </w:sectPr>
      </w:pPr>
    </w:p>
    <w:p w14:paraId="2EC1C2A0" w14:textId="08DDF7F2" w:rsidR="00091ED6" w:rsidRPr="00091ED6" w:rsidRDefault="00091ED6" w:rsidP="00091ED6">
      <w:pPr>
        <w:rPr>
          <w:lang w:bidi="pl-PL"/>
        </w:rPr>
      </w:pPr>
      <w:r w:rsidRPr="00091ED6">
        <w:rPr>
          <w:noProof/>
          <w:lang w:bidi="pl-PL"/>
        </w:rPr>
        <w:lastRenderedPageBreak/>
        <mc:AlternateContent>
          <mc:Choice Requires="wpg">
            <w:drawing>
              <wp:anchor distT="0" distB="0" distL="114300" distR="114300" simplePos="0" relativeHeight="251669504" behindDoc="1" locked="0" layoutInCell="1" allowOverlap="1" wp14:anchorId="52518F04" wp14:editId="7210C838">
                <wp:simplePos x="0" y="0"/>
                <wp:positionH relativeFrom="page">
                  <wp:posOffset>2714625</wp:posOffset>
                </wp:positionH>
                <wp:positionV relativeFrom="page">
                  <wp:posOffset>1864360</wp:posOffset>
                </wp:positionV>
                <wp:extent cx="427990" cy="160020"/>
                <wp:effectExtent l="9525" t="0" r="635" b="4445"/>
                <wp:wrapNone/>
                <wp:docPr id="89587844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60020"/>
                          <a:chOff x="4275" y="2936"/>
                          <a:chExt cx="674" cy="252"/>
                        </a:xfrm>
                      </wpg:grpSpPr>
                      <wpg:grpSp>
                        <wpg:cNvPr id="1935427063" name="Group 85"/>
                        <wpg:cNvGrpSpPr>
                          <a:grpSpLocks/>
                        </wpg:cNvGrpSpPr>
                        <wpg:grpSpPr bwMode="auto">
                          <a:xfrm>
                            <a:off x="4282" y="2936"/>
                            <a:ext cx="660" cy="252"/>
                            <a:chOff x="4282" y="2936"/>
                            <a:chExt cx="660" cy="252"/>
                          </a:xfrm>
                        </wpg:grpSpPr>
                        <wps:wsp>
                          <wps:cNvPr id="1217556632" name="Freeform 86"/>
                          <wps:cNvSpPr>
                            <a:spLocks/>
                          </wps:cNvSpPr>
                          <wps:spPr bwMode="auto">
                            <a:xfrm>
                              <a:off x="4282" y="2936"/>
                              <a:ext cx="660" cy="252"/>
                            </a:xfrm>
                            <a:custGeom>
                              <a:avLst/>
                              <a:gdLst>
                                <a:gd name="T0" fmla="+- 0 4282 4282"/>
                                <a:gd name="T1" fmla="*/ T0 w 660"/>
                                <a:gd name="T2" fmla="+- 0 3188 2936"/>
                                <a:gd name="T3" fmla="*/ 3188 h 252"/>
                                <a:gd name="T4" fmla="+- 0 4942 4282"/>
                                <a:gd name="T5" fmla="*/ T4 w 660"/>
                                <a:gd name="T6" fmla="+- 0 3188 2936"/>
                                <a:gd name="T7" fmla="*/ 3188 h 252"/>
                                <a:gd name="T8" fmla="+- 0 4942 4282"/>
                                <a:gd name="T9" fmla="*/ T8 w 660"/>
                                <a:gd name="T10" fmla="+- 0 2936 2936"/>
                                <a:gd name="T11" fmla="*/ 2936 h 252"/>
                                <a:gd name="T12" fmla="+- 0 4282 4282"/>
                                <a:gd name="T13" fmla="*/ T12 w 660"/>
                                <a:gd name="T14" fmla="+- 0 2936 2936"/>
                                <a:gd name="T15" fmla="*/ 2936 h 252"/>
                                <a:gd name="T16" fmla="+- 0 4282 4282"/>
                                <a:gd name="T17" fmla="*/ T16 w 660"/>
                                <a:gd name="T18" fmla="+- 0 3188 2936"/>
                                <a:gd name="T19" fmla="*/ 3188 h 252"/>
                              </a:gdLst>
                              <a:ahLst/>
                              <a:cxnLst>
                                <a:cxn ang="0">
                                  <a:pos x="T1" y="T3"/>
                                </a:cxn>
                                <a:cxn ang="0">
                                  <a:pos x="T5" y="T7"/>
                                </a:cxn>
                                <a:cxn ang="0">
                                  <a:pos x="T9" y="T11"/>
                                </a:cxn>
                                <a:cxn ang="0">
                                  <a:pos x="T13" y="T15"/>
                                </a:cxn>
                                <a:cxn ang="0">
                                  <a:pos x="T17" y="T19"/>
                                </a:cxn>
                              </a:cxnLst>
                              <a:rect l="0" t="0" r="r" b="b"/>
                              <a:pathLst>
                                <a:path w="660" h="252">
                                  <a:moveTo>
                                    <a:pt x="0" y="252"/>
                                  </a:moveTo>
                                  <a:lnTo>
                                    <a:pt x="660" y="252"/>
                                  </a:lnTo>
                                  <a:lnTo>
                                    <a:pt x="660" y="0"/>
                                  </a:lnTo>
                                  <a:lnTo>
                                    <a:pt x="0" y="0"/>
                                  </a:lnTo>
                                  <a:lnTo>
                                    <a:pt x="0" y="25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6450630" name="Group 87"/>
                        <wpg:cNvGrpSpPr>
                          <a:grpSpLocks/>
                        </wpg:cNvGrpSpPr>
                        <wpg:grpSpPr bwMode="auto">
                          <a:xfrm>
                            <a:off x="4282" y="3176"/>
                            <a:ext cx="660" cy="2"/>
                            <a:chOff x="4282" y="3176"/>
                            <a:chExt cx="660" cy="2"/>
                          </a:xfrm>
                        </wpg:grpSpPr>
                        <wps:wsp>
                          <wps:cNvPr id="2057152565" name="Freeform 88"/>
                          <wps:cNvSpPr>
                            <a:spLocks/>
                          </wps:cNvSpPr>
                          <wps:spPr bwMode="auto">
                            <a:xfrm>
                              <a:off x="4282" y="3176"/>
                              <a:ext cx="660" cy="2"/>
                            </a:xfrm>
                            <a:custGeom>
                              <a:avLst/>
                              <a:gdLst>
                                <a:gd name="T0" fmla="+- 0 4282 4282"/>
                                <a:gd name="T1" fmla="*/ T0 w 660"/>
                                <a:gd name="T2" fmla="+- 0 4942 4282"/>
                                <a:gd name="T3" fmla="*/ T2 w 660"/>
                              </a:gdLst>
                              <a:ahLst/>
                              <a:cxnLst>
                                <a:cxn ang="0">
                                  <a:pos x="T1" y="0"/>
                                </a:cxn>
                                <a:cxn ang="0">
                                  <a:pos x="T3" y="0"/>
                                </a:cxn>
                              </a:cxnLst>
                              <a:rect l="0" t="0" r="r" b="b"/>
                              <a:pathLst>
                                <a:path w="660">
                                  <a:moveTo>
                                    <a:pt x="0" y="0"/>
                                  </a:moveTo>
                                  <a:lnTo>
                                    <a:pt x="6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35824" id="Group 84" o:spid="_x0000_s1026" style="position:absolute;margin-left:213.75pt;margin-top:146.8pt;width:33.7pt;height:12.6pt;z-index:-251646976;mso-position-horizontal-relative:page;mso-position-vertical-relative:page" coordorigin="4275,2936" coordsize="67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">
                <v:group id="Group 85" o:spid="_x0000_s1027" style="position:absolute;left:4282;top:2936;width:660;height:252" coordorigin="4282,2936" coordsize="6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">
                  <v:shape id="Freeform 86" o:spid="_x0000_s1028" style="position:absolute;left:4282;top:2936;width:660;height:252;visibility:visible;mso-wrap-style:square;v-text-anchor:top" coordsize="6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" path="m,252r660,l660,,,,,252xe" fillcolor="silver" stroked="f">
                    <v:path arrowok="t" o:connecttype="custom" o:connectlocs="0,3188;660,3188;660,2936;0,2936;0,3188" o:connectangles="0,0,0,0,0"/>
                  </v:shape>
                </v:group>
                <v:group id="Group 87" o:spid="_x0000_s1029" style="position:absolute;left:4282;top:3176;width:660;height:2" coordorigin="4282,3176"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">
                  <v:shape id="Freeform 88" o:spid="_x0000_s1030" style="position:absolute;left:4282;top:3176;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" path="m,l660,e" filled="f" strokeweight=".24536mm">
                    <v:path arrowok="t" o:connecttype="custom" o:connectlocs="0,0;660,0" o:connectangles="0,0"/>
                  </v:shape>
                </v:group>
                <w10:wrap anchorx="page" anchory="page"/>
              </v:group>
            </w:pict>
          </mc:Fallback>
        </mc:AlternateContent>
      </w:r>
    </w:p>
    <w:tbl>
      <w:tblPr>
        <w:tblStyle w:val="TableNormal"/>
        <w:tblW w:w="0" w:type="auto"/>
        <w:tblInd w:w="103" w:type="dxa"/>
        <w:tblLayout w:type="fixed"/>
        <w:tblLook w:val="01E0" w:firstRow="1" w:lastRow="1" w:firstColumn="1" w:lastColumn="1" w:noHBand="0" w:noVBand="0"/>
      </w:tblPr>
      <w:tblGrid>
        <w:gridCol w:w="756"/>
        <w:gridCol w:w="8852"/>
        <w:gridCol w:w="3401"/>
        <w:gridCol w:w="1416"/>
      </w:tblGrid>
      <w:tr w:rsidR="00091ED6" w:rsidRPr="00091ED6" w14:paraId="15EE406F" w14:textId="77777777" w:rsidTr="00BF60ED">
        <w:trPr>
          <w:trHeight w:hRule="exact" w:val="888"/>
        </w:trPr>
        <w:tc>
          <w:tcPr>
            <w:tcW w:w="756" w:type="dxa"/>
            <w:tcBorders>
              <w:top w:val="single" w:sz="4" w:space="0" w:color="000000"/>
              <w:left w:val="single" w:sz="4" w:space="0" w:color="000000"/>
              <w:bottom w:val="single" w:sz="4" w:space="0" w:color="000000"/>
              <w:right w:val="single" w:sz="4" w:space="0" w:color="000000"/>
            </w:tcBorders>
          </w:tcPr>
          <w:p w14:paraId="5A542F51" w14:textId="77777777" w:rsidR="00091ED6" w:rsidRPr="00091ED6" w:rsidRDefault="00091ED6" w:rsidP="00091ED6">
            <w:pPr>
              <w:widowControl/>
              <w:spacing w:after="160" w:line="259" w:lineRule="auto"/>
            </w:pPr>
          </w:p>
        </w:tc>
        <w:tc>
          <w:tcPr>
            <w:tcW w:w="8852" w:type="dxa"/>
            <w:tcBorders>
              <w:top w:val="single" w:sz="4" w:space="0" w:color="000000"/>
              <w:left w:val="single" w:sz="4" w:space="0" w:color="000000"/>
              <w:bottom w:val="single" w:sz="4" w:space="0" w:color="000000"/>
              <w:right w:val="single" w:sz="4" w:space="0" w:color="000000"/>
            </w:tcBorders>
          </w:tcPr>
          <w:p w14:paraId="6AA8234B" w14:textId="77777777" w:rsidR="00091ED6" w:rsidRPr="00091ED6" w:rsidRDefault="00091ED6" w:rsidP="00091ED6">
            <w:pPr>
              <w:widowControl/>
              <w:spacing w:after="160" w:line="259" w:lineRule="auto"/>
            </w:pPr>
            <w:r w:rsidRPr="00091ED6">
              <w:t>Audytor potwierdził, że nie zadeklarowano kosztów niekwalifikowalnych takich jaki podatek VAT podlegający odliczeniu, straty z tytułu różnic kursowych, wydatki nadmierne lub nieprzemyślane (zob. art. 6.5 Umowy o dotację).</w:t>
            </w:r>
          </w:p>
        </w:tc>
        <w:tc>
          <w:tcPr>
            <w:tcW w:w="3401" w:type="dxa"/>
            <w:tcBorders>
              <w:top w:val="single" w:sz="4" w:space="0" w:color="000000"/>
              <w:left w:val="single" w:sz="4" w:space="0" w:color="000000"/>
              <w:bottom w:val="single" w:sz="4" w:space="0" w:color="000000"/>
              <w:right w:val="single" w:sz="12" w:space="0" w:color="000000"/>
            </w:tcBorders>
          </w:tcPr>
          <w:p w14:paraId="4F5EF187" w14:textId="77777777" w:rsidR="00091ED6" w:rsidRPr="00091ED6" w:rsidRDefault="00091ED6" w:rsidP="00091ED6">
            <w:pPr>
              <w:widowControl/>
              <w:spacing w:after="160" w:line="259" w:lineRule="auto"/>
            </w:pPr>
            <w:r w:rsidRPr="00091ED6">
              <w:t>53) Nie zadeklarowano żadnych kosztów niekwalifikowalnych, wydatków nadmiernych ani nieprzemyślanych.</w:t>
            </w:r>
          </w:p>
        </w:tc>
        <w:tc>
          <w:tcPr>
            <w:tcW w:w="1416" w:type="dxa"/>
            <w:tcBorders>
              <w:top w:val="single" w:sz="4" w:space="0" w:color="000000"/>
              <w:left w:val="single" w:sz="12" w:space="0" w:color="000000"/>
              <w:bottom w:val="single" w:sz="4" w:space="0" w:color="000000"/>
              <w:right w:val="single" w:sz="12" w:space="0" w:color="000000"/>
            </w:tcBorders>
          </w:tcPr>
          <w:p w14:paraId="0864967F" w14:textId="77777777" w:rsidR="00091ED6" w:rsidRPr="00091ED6" w:rsidRDefault="00091ED6" w:rsidP="00091ED6">
            <w:pPr>
              <w:widowControl/>
              <w:spacing w:after="160" w:line="259" w:lineRule="auto"/>
            </w:pPr>
          </w:p>
        </w:tc>
      </w:tr>
      <w:tr w:rsidR="00091ED6" w:rsidRPr="00091ED6" w14:paraId="4CD8BE00" w14:textId="77777777" w:rsidTr="00BF60ED">
        <w:trPr>
          <w:trHeight w:hRule="exact" w:val="889"/>
        </w:trPr>
        <w:tc>
          <w:tcPr>
            <w:tcW w:w="756" w:type="dxa"/>
            <w:vMerge w:val="restart"/>
            <w:tcBorders>
              <w:top w:val="single" w:sz="4" w:space="0" w:color="000000"/>
              <w:left w:val="single" w:sz="4" w:space="0" w:color="000000"/>
              <w:right w:val="single" w:sz="4" w:space="0" w:color="000000"/>
            </w:tcBorders>
          </w:tcPr>
          <w:p w14:paraId="702AA1F0" w14:textId="77777777" w:rsidR="00091ED6" w:rsidRPr="00091ED6" w:rsidRDefault="00091ED6" w:rsidP="00091ED6">
            <w:pPr>
              <w:widowControl/>
              <w:spacing w:after="160" w:line="259" w:lineRule="auto"/>
            </w:pPr>
            <w:r w:rsidRPr="00091ED6">
              <w:rPr>
                <w:b/>
              </w:rPr>
              <w:t>D.3</w:t>
            </w:r>
          </w:p>
        </w:tc>
        <w:tc>
          <w:tcPr>
            <w:tcW w:w="8852" w:type="dxa"/>
            <w:vMerge w:val="restart"/>
            <w:tcBorders>
              <w:top w:val="single" w:sz="4" w:space="0" w:color="000000"/>
              <w:left w:val="single" w:sz="4" w:space="0" w:color="000000"/>
              <w:right w:val="single" w:sz="4" w:space="0" w:color="000000"/>
            </w:tcBorders>
          </w:tcPr>
          <w:p w14:paraId="2E935632" w14:textId="77777777" w:rsidR="00091ED6" w:rsidRPr="00091ED6" w:rsidRDefault="00091ED6" w:rsidP="00091ED6">
            <w:pPr>
              <w:widowControl/>
              <w:spacing w:after="160" w:line="259" w:lineRule="auto"/>
            </w:pPr>
            <w:r w:rsidRPr="00091ED6">
              <w:rPr>
                <w:b/>
              </w:rPr>
              <w:t>KOSZTY OPERACYJNE</w:t>
            </w:r>
          </w:p>
          <w:p w14:paraId="655E861E" w14:textId="71C12271" w:rsidR="00091ED6" w:rsidRPr="00091ED6" w:rsidRDefault="00091ED6" w:rsidP="00091ED6">
            <w:pPr>
              <w:widowControl/>
              <w:spacing w:after="160" w:line="259" w:lineRule="auto"/>
              <w:rPr>
                <w:b/>
              </w:rPr>
            </w:pPr>
            <w:r w:rsidRPr="00091ED6">
              <w:rPr>
                <w:noProof/>
              </w:rPr>
              <mc:AlternateContent>
                <mc:Choice Requires="wps">
                  <w:drawing>
                    <wp:anchor distT="0" distB="0" distL="114300" distR="114300" simplePos="0" relativeHeight="251672576" behindDoc="0" locked="0" layoutInCell="1" allowOverlap="1" wp14:anchorId="1DE862C6" wp14:editId="6CA42F8D">
                      <wp:simplePos x="0" y="0"/>
                      <wp:positionH relativeFrom="column">
                        <wp:posOffset>1336040</wp:posOffset>
                      </wp:positionH>
                      <wp:positionV relativeFrom="paragraph">
                        <wp:posOffset>15240</wp:posOffset>
                      </wp:positionV>
                      <wp:extent cx="666115" cy="275590"/>
                      <wp:effectExtent l="0" t="1270" r="0" b="0"/>
                      <wp:wrapNone/>
                      <wp:docPr id="6467144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BF67B" w14:textId="77777777" w:rsidR="00091ED6" w:rsidRDefault="00091ED6" w:rsidP="0009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862C6" id="Text Box 99" o:spid="_x0000_s1049" type="#_x0000_t202" style="position:absolute;margin-left:105.2pt;margin-top:1.2pt;width:52.45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" stroked="f">
                      <v:textbox>
                        <w:txbxContent>
                          <w:p w14:paraId="20ABF67B" w14:textId="77777777" w:rsidR="00091ED6" w:rsidRDefault="00091ED6" w:rsidP="00091ED6"/>
                        </w:txbxContent>
                      </v:textbox>
                    </v:shape>
                  </w:pict>
                </mc:Fallback>
              </mc:AlternateContent>
            </w:r>
          </w:p>
          <w:p w14:paraId="764C1173" w14:textId="77777777" w:rsidR="00091ED6" w:rsidRPr="00091ED6" w:rsidRDefault="00091ED6" w:rsidP="00091ED6">
            <w:pPr>
              <w:widowControl/>
              <w:spacing w:after="160" w:line="259" w:lineRule="auto"/>
            </w:pPr>
            <w:r w:rsidRPr="00091ED6">
              <w:rPr>
                <w:b/>
              </w:rPr>
              <w:t>Audytor poddał analizie próbę</w:t>
            </w:r>
            <w:r w:rsidRPr="00091ED6">
              <w:rPr>
                <w:b/>
                <w:u w:val="single"/>
              </w:rPr>
              <w:t xml:space="preserve">         </w:t>
            </w:r>
            <w:r w:rsidRPr="00091ED6">
              <w:rPr>
                <w:b/>
              </w:rPr>
              <w:t>pozycji kosztowych wybranych losowo</w:t>
            </w:r>
            <w:r w:rsidRPr="00091ED6">
              <w:t xml:space="preserve"> </w:t>
            </w:r>
            <w:r w:rsidRPr="00091ED6">
              <w:rPr>
                <w:i/>
              </w:rPr>
              <w:t>(wymagane jest objęcie próbą wszystkich pozycji kosztowych jeśli jest ich mniej niż 10, w przeciwnym razie próba powinna objąć minimum 10 pozycji lub 10% wszystkich pozycji, w zależności od tego, która liczba jest większa).</w:t>
            </w:r>
          </w:p>
          <w:p w14:paraId="5F465FD6" w14:textId="77777777" w:rsidR="00091ED6" w:rsidRPr="00091ED6" w:rsidRDefault="00091ED6" w:rsidP="00091ED6">
            <w:pPr>
              <w:widowControl/>
              <w:spacing w:after="160" w:line="259" w:lineRule="auto"/>
            </w:pPr>
            <w:r w:rsidRPr="00091ED6">
              <w:t>W przypadku zakupu towarów, prac lub usług objętych próbą, Audytor potwierdził, że:</w:t>
            </w:r>
          </w:p>
          <w:p w14:paraId="29D786B6" w14:textId="77777777" w:rsidR="00091ED6" w:rsidRPr="00091ED6" w:rsidRDefault="00091ED6" w:rsidP="00091ED6">
            <w:pPr>
              <w:widowControl/>
              <w:numPr>
                <w:ilvl w:val="0"/>
                <w:numId w:val="1"/>
              </w:numPr>
              <w:spacing w:after="160" w:line="259" w:lineRule="auto"/>
            </w:pPr>
            <w:r w:rsidRPr="00091ED6">
              <w:t>umowy nie obejmowały zadań opisanych w Załączniku 1;</w:t>
            </w:r>
          </w:p>
          <w:p w14:paraId="4C57B228" w14:textId="77777777" w:rsidR="00091ED6" w:rsidRPr="00091ED6" w:rsidRDefault="00091ED6" w:rsidP="00091ED6">
            <w:pPr>
              <w:widowControl/>
              <w:numPr>
                <w:ilvl w:val="0"/>
                <w:numId w:val="1"/>
              </w:numPr>
              <w:spacing w:after="160" w:line="259" w:lineRule="auto"/>
            </w:pPr>
            <w:r w:rsidRPr="00091ED6">
              <w:t>zostały prawidłowo zidentyfikowane, przypisane odpowiedniemu działaniu, wprowadzone do systemu księgowego (co potwierdza dokumentacja podstawowa np. zamówienia, faktury i ewidencja księgowa);</w:t>
            </w:r>
          </w:p>
          <w:p w14:paraId="5B5A91A8" w14:textId="77777777" w:rsidR="00091ED6" w:rsidRPr="00091ED6" w:rsidRDefault="00091ED6" w:rsidP="00091ED6">
            <w:pPr>
              <w:widowControl/>
              <w:numPr>
                <w:ilvl w:val="0"/>
                <w:numId w:val="1"/>
              </w:numPr>
              <w:spacing w:after="160" w:line="259" w:lineRule="auto"/>
            </w:pPr>
            <w:r w:rsidRPr="00091ED6">
              <w:t>towary nie były ujęte w inwentarzu trwałego wyposażenia;</w:t>
            </w:r>
          </w:p>
          <w:p w14:paraId="3C92ADCD" w14:textId="77777777" w:rsidR="00091ED6" w:rsidRPr="00091ED6" w:rsidRDefault="00091ED6" w:rsidP="00091ED6">
            <w:pPr>
              <w:widowControl/>
              <w:numPr>
                <w:ilvl w:val="0"/>
                <w:numId w:val="1"/>
              </w:numPr>
              <w:spacing w:after="160" w:line="259" w:lineRule="auto"/>
            </w:pPr>
            <w:r w:rsidRPr="00091ED6">
              <w:t>koszty przypisane do działania zostały zaksięgowane zgodnie ze standardowymi praktykami u Beneficjenta;</w:t>
            </w:r>
          </w:p>
          <w:p w14:paraId="62226E28" w14:textId="77777777" w:rsidR="00091ED6" w:rsidRPr="00091ED6" w:rsidRDefault="00091ED6" w:rsidP="00091ED6">
            <w:pPr>
              <w:widowControl/>
              <w:numPr>
                <w:ilvl w:val="0"/>
                <w:numId w:val="1"/>
              </w:numPr>
              <w:spacing w:after="160" w:line="259" w:lineRule="auto"/>
            </w:pPr>
            <w:r w:rsidRPr="00091ED6">
              <w:lastRenderedPageBreak/>
              <w:t>nie zadeklarowano żadnych kosztów niekwalifikowalnych, wydatków nadmiernych ani lekkomyślnych (zob. art. 6 ramowej umowy o dotację).</w:t>
            </w:r>
          </w:p>
          <w:p w14:paraId="5DE8E8D2" w14:textId="77777777" w:rsidR="00091ED6" w:rsidRPr="00091ED6" w:rsidRDefault="00091ED6" w:rsidP="00091ED6">
            <w:pPr>
              <w:widowControl/>
              <w:spacing w:after="160" w:line="259" w:lineRule="auto"/>
            </w:pPr>
            <w:r w:rsidRPr="00091ED6">
              <w:t>Dodatkowo, Audytor potwierdził, że te towary i usługi zostały zakupione zgodnie z ogólnymi wytycznymi i procedurami Beneficjenta, w szczególności:</w:t>
            </w:r>
          </w:p>
          <w:p w14:paraId="4B389688" w14:textId="77777777" w:rsidR="00091ED6" w:rsidRPr="00091ED6" w:rsidRDefault="00091ED6" w:rsidP="00091ED6">
            <w:pPr>
              <w:widowControl/>
              <w:numPr>
                <w:ilvl w:val="0"/>
                <w:numId w:val="1"/>
              </w:numPr>
              <w:spacing w:after="160" w:line="259" w:lineRule="auto"/>
            </w:pPr>
            <w:r w:rsidRPr="00091ED6">
              <w:t>jeśli Beneficjent pełnił rolę zamawiającego w znaczeniu Dyrektywa 2004/18/WE lub Dyrektywy 2004/17/WE, Audytor zweryfikował, że przestrzegane były obowiązujące przepisy krajowe dotyczące zamówień publicznych a kontrakt spełnia wymogi Umowy.</w:t>
            </w:r>
          </w:p>
          <w:p w14:paraId="54F3BBDE" w14:textId="77777777" w:rsidR="00091ED6" w:rsidRPr="00091ED6" w:rsidRDefault="00091ED6" w:rsidP="00091ED6">
            <w:pPr>
              <w:widowControl/>
              <w:numPr>
                <w:ilvl w:val="0"/>
                <w:numId w:val="1"/>
              </w:numPr>
              <w:spacing w:after="160" w:line="259" w:lineRule="auto"/>
            </w:pPr>
            <w:r w:rsidRPr="00091ED6">
              <w:t>jeśli Beneficjent nie mieści się w powyższej kategorii, Audytor zweryfikował czy Beneficjent przestrzegał swoich zwyczajowych zasad dotyczących zamówień oraz warunków Umowy.</w:t>
            </w:r>
          </w:p>
          <w:p w14:paraId="257B1309" w14:textId="77777777" w:rsidR="00091ED6" w:rsidRPr="00091ED6" w:rsidRDefault="00091ED6" w:rsidP="00091ED6">
            <w:pPr>
              <w:widowControl/>
              <w:spacing w:after="160" w:line="259" w:lineRule="auto"/>
            </w:pPr>
            <w:r w:rsidRPr="00091ED6">
              <w:t>W przypadku pozycji objętych próbą, Audytor zweryfikował ponadto, czy:</w:t>
            </w:r>
          </w:p>
          <w:p w14:paraId="7D95FC82" w14:textId="77777777" w:rsidR="00091ED6" w:rsidRPr="00091ED6" w:rsidRDefault="00091ED6" w:rsidP="00091ED6">
            <w:pPr>
              <w:widowControl/>
              <w:numPr>
                <w:ilvl w:val="0"/>
                <w:numId w:val="1"/>
              </w:numPr>
              <w:spacing w:after="160" w:line="259" w:lineRule="auto"/>
            </w:pPr>
            <w:r w:rsidRPr="00091ED6">
              <w:t>Beneficjent zapewnił najlepszy stosunek jakości do ceny (kluczowe elementy zapewniające przestrzeganie tej zasady to sposób przyznania kontraktu oferentowi zapewniającemu najlepszy stosunek ceny do jakości,</w:t>
            </w:r>
          </w:p>
        </w:tc>
        <w:tc>
          <w:tcPr>
            <w:tcW w:w="3401" w:type="dxa"/>
            <w:tcBorders>
              <w:top w:val="single" w:sz="4" w:space="0" w:color="000000"/>
              <w:left w:val="single" w:sz="4" w:space="0" w:color="000000"/>
              <w:bottom w:val="single" w:sz="4" w:space="0" w:color="000000"/>
              <w:right w:val="single" w:sz="12" w:space="0" w:color="000000"/>
            </w:tcBorders>
          </w:tcPr>
          <w:p w14:paraId="7E0508ED" w14:textId="77777777" w:rsidR="00091ED6" w:rsidRPr="00091ED6" w:rsidRDefault="00091ED6" w:rsidP="00091ED6">
            <w:pPr>
              <w:widowControl/>
              <w:spacing w:after="160" w:line="259" w:lineRule="auto"/>
            </w:pPr>
            <w:r w:rsidRPr="00091ED6">
              <w:lastRenderedPageBreak/>
              <w:t>54) Umowy o prace lub usługi nie obejmowały zadań opisanych w Załączniku 1;</w:t>
            </w:r>
          </w:p>
        </w:tc>
        <w:tc>
          <w:tcPr>
            <w:tcW w:w="1416" w:type="dxa"/>
            <w:tcBorders>
              <w:top w:val="single" w:sz="4" w:space="0" w:color="000000"/>
              <w:left w:val="single" w:sz="12" w:space="0" w:color="000000"/>
              <w:bottom w:val="single" w:sz="4" w:space="0" w:color="000000"/>
              <w:right w:val="single" w:sz="12" w:space="0" w:color="000000"/>
            </w:tcBorders>
          </w:tcPr>
          <w:p w14:paraId="22345620" w14:textId="77777777" w:rsidR="00091ED6" w:rsidRPr="00091ED6" w:rsidRDefault="00091ED6" w:rsidP="00091ED6">
            <w:pPr>
              <w:widowControl/>
              <w:spacing w:after="160" w:line="259" w:lineRule="auto"/>
            </w:pPr>
          </w:p>
        </w:tc>
      </w:tr>
      <w:tr w:rsidR="00091ED6" w:rsidRPr="00091ED6" w14:paraId="335940F4" w14:textId="77777777" w:rsidTr="00BF60ED">
        <w:trPr>
          <w:trHeight w:hRule="exact" w:val="1397"/>
        </w:trPr>
        <w:tc>
          <w:tcPr>
            <w:tcW w:w="756" w:type="dxa"/>
            <w:vMerge/>
            <w:tcBorders>
              <w:left w:val="single" w:sz="4" w:space="0" w:color="000000"/>
              <w:right w:val="single" w:sz="4" w:space="0" w:color="000000"/>
            </w:tcBorders>
          </w:tcPr>
          <w:p w14:paraId="31FDDE91"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73502EF9"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6626FF8A" w14:textId="77777777" w:rsidR="00091ED6" w:rsidRPr="00091ED6" w:rsidRDefault="00091ED6" w:rsidP="00091ED6">
            <w:pPr>
              <w:widowControl/>
              <w:spacing w:after="160" w:line="259" w:lineRule="auto"/>
            </w:pPr>
            <w:r w:rsidRPr="00091ED6">
              <w:t>55) Koszty zostały przypisane do prawidłowego działania a towary nie były ujęte w inwentarzu trwałego wyposażenia.</w:t>
            </w:r>
          </w:p>
        </w:tc>
        <w:tc>
          <w:tcPr>
            <w:tcW w:w="1416" w:type="dxa"/>
            <w:tcBorders>
              <w:top w:val="single" w:sz="4" w:space="0" w:color="000000"/>
              <w:left w:val="single" w:sz="12" w:space="0" w:color="000000"/>
              <w:bottom w:val="single" w:sz="4" w:space="0" w:color="000000"/>
              <w:right w:val="single" w:sz="12" w:space="0" w:color="000000"/>
            </w:tcBorders>
          </w:tcPr>
          <w:p w14:paraId="01263F5B" w14:textId="77777777" w:rsidR="00091ED6" w:rsidRPr="00091ED6" w:rsidRDefault="00091ED6" w:rsidP="00091ED6">
            <w:pPr>
              <w:widowControl/>
              <w:spacing w:after="160" w:line="259" w:lineRule="auto"/>
            </w:pPr>
          </w:p>
        </w:tc>
      </w:tr>
      <w:tr w:rsidR="00091ED6" w:rsidRPr="00091ED6" w14:paraId="0E93D410" w14:textId="77777777" w:rsidTr="00BF60ED">
        <w:trPr>
          <w:trHeight w:hRule="exact" w:val="1248"/>
        </w:trPr>
        <w:tc>
          <w:tcPr>
            <w:tcW w:w="756" w:type="dxa"/>
            <w:vMerge/>
            <w:tcBorders>
              <w:left w:val="single" w:sz="4" w:space="0" w:color="000000"/>
              <w:right w:val="single" w:sz="4" w:space="0" w:color="000000"/>
            </w:tcBorders>
          </w:tcPr>
          <w:p w14:paraId="021DA1A5"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45CEDD1E"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2C05A381" w14:textId="77777777" w:rsidR="00091ED6" w:rsidRPr="00091ED6" w:rsidRDefault="00091ED6" w:rsidP="00091ED6">
            <w:pPr>
              <w:widowControl/>
              <w:spacing w:after="160" w:line="259" w:lineRule="auto"/>
            </w:pPr>
            <w:r w:rsidRPr="00091ED6">
              <w:t>56) Koszty zostały przypisane zgodnie z polityką rachunkowości Beneficjenta i zostały odpowiednio udokumentowane.</w:t>
            </w:r>
          </w:p>
        </w:tc>
        <w:tc>
          <w:tcPr>
            <w:tcW w:w="1416" w:type="dxa"/>
            <w:tcBorders>
              <w:top w:val="single" w:sz="4" w:space="0" w:color="000000"/>
              <w:left w:val="single" w:sz="12" w:space="0" w:color="000000"/>
              <w:bottom w:val="single" w:sz="4" w:space="0" w:color="000000"/>
              <w:right w:val="single" w:sz="12" w:space="0" w:color="000000"/>
            </w:tcBorders>
          </w:tcPr>
          <w:p w14:paraId="6F5E4541" w14:textId="77777777" w:rsidR="00091ED6" w:rsidRPr="00091ED6" w:rsidRDefault="00091ED6" w:rsidP="00091ED6">
            <w:pPr>
              <w:widowControl/>
              <w:spacing w:after="160" w:line="259" w:lineRule="auto"/>
            </w:pPr>
          </w:p>
        </w:tc>
      </w:tr>
      <w:tr w:rsidR="00091ED6" w:rsidRPr="00091ED6" w14:paraId="5DBBEB2F" w14:textId="77777777" w:rsidTr="00BF60ED">
        <w:trPr>
          <w:trHeight w:hRule="exact" w:val="1649"/>
        </w:trPr>
        <w:tc>
          <w:tcPr>
            <w:tcW w:w="756" w:type="dxa"/>
            <w:vMerge/>
            <w:tcBorders>
              <w:left w:val="single" w:sz="4" w:space="0" w:color="000000"/>
              <w:right w:val="single" w:sz="4" w:space="0" w:color="000000"/>
            </w:tcBorders>
          </w:tcPr>
          <w:p w14:paraId="583B309E"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71C51030"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300AE5C5" w14:textId="77777777" w:rsidR="00091ED6" w:rsidRPr="00091ED6" w:rsidRDefault="00091ED6" w:rsidP="00091ED6">
            <w:pPr>
              <w:widowControl/>
              <w:spacing w:after="160" w:line="259" w:lineRule="auto"/>
            </w:pPr>
            <w:r w:rsidRPr="00091ED6">
              <w:t>57) Nie zadeklarowano żadnych kosztów niekwalifikowalnych, wydatków nadmiernych ani nieprzemyślanych.         W przypadku faktur/opłat wewnętrznych, ujęto jedynie element kosztowy bez narzutów.</w:t>
            </w:r>
          </w:p>
        </w:tc>
        <w:tc>
          <w:tcPr>
            <w:tcW w:w="1416" w:type="dxa"/>
            <w:tcBorders>
              <w:top w:val="single" w:sz="4" w:space="0" w:color="000000"/>
              <w:left w:val="single" w:sz="12" w:space="0" w:color="000000"/>
              <w:bottom w:val="single" w:sz="4" w:space="0" w:color="000000"/>
              <w:right w:val="single" w:sz="12" w:space="0" w:color="000000"/>
            </w:tcBorders>
          </w:tcPr>
          <w:p w14:paraId="2D1D7270" w14:textId="77777777" w:rsidR="00091ED6" w:rsidRPr="00091ED6" w:rsidRDefault="00091ED6" w:rsidP="00091ED6">
            <w:pPr>
              <w:widowControl/>
              <w:spacing w:after="160" w:line="259" w:lineRule="auto"/>
            </w:pPr>
          </w:p>
        </w:tc>
      </w:tr>
      <w:tr w:rsidR="00091ED6" w:rsidRPr="00091ED6" w14:paraId="2EA6649F" w14:textId="77777777" w:rsidTr="00BF60ED">
        <w:trPr>
          <w:trHeight w:hRule="exact" w:val="2898"/>
        </w:trPr>
        <w:tc>
          <w:tcPr>
            <w:tcW w:w="756" w:type="dxa"/>
            <w:vMerge/>
            <w:tcBorders>
              <w:left w:val="single" w:sz="4" w:space="0" w:color="000000"/>
              <w:bottom w:val="single" w:sz="4" w:space="0" w:color="000000"/>
              <w:right w:val="single" w:sz="4" w:space="0" w:color="000000"/>
            </w:tcBorders>
          </w:tcPr>
          <w:p w14:paraId="0D3A4245"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0F0CFC87"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00408803" w14:textId="77777777" w:rsidR="00091ED6" w:rsidRPr="00091ED6" w:rsidRDefault="00091ED6" w:rsidP="00091ED6">
            <w:pPr>
              <w:widowControl/>
              <w:spacing w:after="160" w:line="259" w:lineRule="auto"/>
            </w:pPr>
            <w:r w:rsidRPr="00091ED6">
              <w:t>58) Przestrzegano zasad, reguł i instrukcji dotyczących składania zamówień. Potwierdzono istnienie dokumentów z zapytaniami o oferty kierowane do różnych dostawców, różnorodnych ofert, oraz ocen ofert przed wyborem dostawcy, zgodnie z wewnętrznymi procedurami i zasadami składania zamówień.        Zakupy były dokonywane</w:t>
            </w:r>
          </w:p>
        </w:tc>
        <w:tc>
          <w:tcPr>
            <w:tcW w:w="1416" w:type="dxa"/>
            <w:tcBorders>
              <w:top w:val="single" w:sz="4" w:space="0" w:color="000000"/>
              <w:left w:val="single" w:sz="12" w:space="0" w:color="000000"/>
              <w:bottom w:val="single" w:sz="4" w:space="0" w:color="000000"/>
              <w:right w:val="single" w:sz="12" w:space="0" w:color="000000"/>
            </w:tcBorders>
          </w:tcPr>
          <w:p w14:paraId="46AE7AB6" w14:textId="77777777" w:rsidR="00091ED6" w:rsidRPr="00091ED6" w:rsidRDefault="00091ED6" w:rsidP="00091ED6">
            <w:pPr>
              <w:widowControl/>
              <w:spacing w:after="160" w:line="259" w:lineRule="auto"/>
            </w:pPr>
          </w:p>
        </w:tc>
      </w:tr>
    </w:tbl>
    <w:p w14:paraId="406EFB15" w14:textId="77777777" w:rsidR="00091ED6" w:rsidRPr="00091ED6" w:rsidRDefault="00091ED6" w:rsidP="00091ED6">
      <w:pPr>
        <w:rPr>
          <w:lang w:bidi="pl-PL"/>
        </w:rPr>
        <w:sectPr w:rsidR="00091ED6" w:rsidRPr="00091ED6" w:rsidSect="00091ED6">
          <w:pgSz w:w="16840" w:h="11910" w:orient="landscape"/>
          <w:pgMar w:top="1420" w:right="520" w:bottom="1140" w:left="1200" w:header="730" w:footer="952" w:gutter="0"/>
          <w:cols w:space="708"/>
        </w:sectPr>
      </w:pPr>
    </w:p>
    <w:p w14:paraId="7CA32DDD" w14:textId="0F6479B3" w:rsidR="00091ED6" w:rsidRPr="00091ED6" w:rsidRDefault="00091ED6" w:rsidP="00091ED6">
      <w:pPr>
        <w:rPr>
          <w:lang w:bidi="pl-PL"/>
        </w:rPr>
      </w:pPr>
      <w:r w:rsidRPr="00091ED6">
        <w:rPr>
          <w:noProof/>
          <w:lang w:bidi="pl-PL"/>
        </w:rPr>
        <w:lastRenderedPageBreak/>
        <mc:AlternateContent>
          <mc:Choice Requires="wpg">
            <w:drawing>
              <wp:anchor distT="0" distB="0" distL="114300" distR="114300" simplePos="0" relativeHeight="251670528" behindDoc="1" locked="0" layoutInCell="1" allowOverlap="1" wp14:anchorId="772202FE" wp14:editId="1C29EC8C">
                <wp:simplePos x="0" y="0"/>
                <wp:positionH relativeFrom="page">
                  <wp:posOffset>2731135</wp:posOffset>
                </wp:positionH>
                <wp:positionV relativeFrom="page">
                  <wp:posOffset>5652135</wp:posOffset>
                </wp:positionV>
                <wp:extent cx="427990" cy="160020"/>
                <wp:effectExtent l="6985" t="3810" r="3175" b="7620"/>
                <wp:wrapNone/>
                <wp:docPr id="122435495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60020"/>
                          <a:chOff x="4301" y="8901"/>
                          <a:chExt cx="674" cy="252"/>
                        </a:xfrm>
                      </wpg:grpSpPr>
                      <wpg:grpSp>
                        <wpg:cNvPr id="758009608" name="Group 90"/>
                        <wpg:cNvGrpSpPr>
                          <a:grpSpLocks/>
                        </wpg:cNvGrpSpPr>
                        <wpg:grpSpPr bwMode="auto">
                          <a:xfrm>
                            <a:off x="4308" y="8901"/>
                            <a:ext cx="660" cy="252"/>
                            <a:chOff x="4308" y="8901"/>
                            <a:chExt cx="660" cy="252"/>
                          </a:xfrm>
                        </wpg:grpSpPr>
                        <wps:wsp>
                          <wps:cNvPr id="610762256" name="Freeform 91"/>
                          <wps:cNvSpPr>
                            <a:spLocks/>
                          </wps:cNvSpPr>
                          <wps:spPr bwMode="auto">
                            <a:xfrm>
                              <a:off x="4308" y="8901"/>
                              <a:ext cx="660" cy="252"/>
                            </a:xfrm>
                            <a:custGeom>
                              <a:avLst/>
                              <a:gdLst>
                                <a:gd name="T0" fmla="+- 0 4308 4308"/>
                                <a:gd name="T1" fmla="*/ T0 w 660"/>
                                <a:gd name="T2" fmla="+- 0 9153 8901"/>
                                <a:gd name="T3" fmla="*/ 9153 h 252"/>
                                <a:gd name="T4" fmla="+- 0 4968 4308"/>
                                <a:gd name="T5" fmla="*/ T4 w 660"/>
                                <a:gd name="T6" fmla="+- 0 9153 8901"/>
                                <a:gd name="T7" fmla="*/ 9153 h 252"/>
                                <a:gd name="T8" fmla="+- 0 4968 4308"/>
                                <a:gd name="T9" fmla="*/ T8 w 660"/>
                                <a:gd name="T10" fmla="+- 0 8901 8901"/>
                                <a:gd name="T11" fmla="*/ 8901 h 252"/>
                                <a:gd name="T12" fmla="+- 0 4308 4308"/>
                                <a:gd name="T13" fmla="*/ T12 w 660"/>
                                <a:gd name="T14" fmla="+- 0 8901 8901"/>
                                <a:gd name="T15" fmla="*/ 8901 h 252"/>
                                <a:gd name="T16" fmla="+- 0 4308 4308"/>
                                <a:gd name="T17" fmla="*/ T16 w 660"/>
                                <a:gd name="T18" fmla="+- 0 9153 8901"/>
                                <a:gd name="T19" fmla="*/ 9153 h 252"/>
                              </a:gdLst>
                              <a:ahLst/>
                              <a:cxnLst>
                                <a:cxn ang="0">
                                  <a:pos x="T1" y="T3"/>
                                </a:cxn>
                                <a:cxn ang="0">
                                  <a:pos x="T5" y="T7"/>
                                </a:cxn>
                                <a:cxn ang="0">
                                  <a:pos x="T9" y="T11"/>
                                </a:cxn>
                                <a:cxn ang="0">
                                  <a:pos x="T13" y="T15"/>
                                </a:cxn>
                                <a:cxn ang="0">
                                  <a:pos x="T17" y="T19"/>
                                </a:cxn>
                              </a:cxnLst>
                              <a:rect l="0" t="0" r="r" b="b"/>
                              <a:pathLst>
                                <a:path w="660" h="252">
                                  <a:moveTo>
                                    <a:pt x="0" y="252"/>
                                  </a:moveTo>
                                  <a:lnTo>
                                    <a:pt x="660" y="252"/>
                                  </a:lnTo>
                                  <a:lnTo>
                                    <a:pt x="660" y="0"/>
                                  </a:lnTo>
                                  <a:lnTo>
                                    <a:pt x="0" y="0"/>
                                  </a:lnTo>
                                  <a:lnTo>
                                    <a:pt x="0" y="25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3643572" name="Group 92"/>
                        <wpg:cNvGrpSpPr>
                          <a:grpSpLocks/>
                        </wpg:cNvGrpSpPr>
                        <wpg:grpSpPr bwMode="auto">
                          <a:xfrm>
                            <a:off x="4308" y="9146"/>
                            <a:ext cx="660" cy="2"/>
                            <a:chOff x="4308" y="9146"/>
                            <a:chExt cx="660" cy="2"/>
                          </a:xfrm>
                        </wpg:grpSpPr>
                        <wps:wsp>
                          <wps:cNvPr id="119215281" name="Freeform 93"/>
                          <wps:cNvSpPr>
                            <a:spLocks/>
                          </wps:cNvSpPr>
                          <wps:spPr bwMode="auto">
                            <a:xfrm>
                              <a:off x="4308" y="9146"/>
                              <a:ext cx="660" cy="2"/>
                            </a:xfrm>
                            <a:custGeom>
                              <a:avLst/>
                              <a:gdLst>
                                <a:gd name="T0" fmla="+- 0 4308 4308"/>
                                <a:gd name="T1" fmla="*/ T0 w 660"/>
                                <a:gd name="T2" fmla="+- 0 4968 4308"/>
                                <a:gd name="T3" fmla="*/ T2 w 660"/>
                              </a:gdLst>
                              <a:ahLst/>
                              <a:cxnLst>
                                <a:cxn ang="0">
                                  <a:pos x="T1" y="0"/>
                                </a:cxn>
                                <a:cxn ang="0">
                                  <a:pos x="T3" y="0"/>
                                </a:cxn>
                              </a:cxnLst>
                              <a:rect l="0" t="0" r="r" b="b"/>
                              <a:pathLst>
                                <a:path w="660">
                                  <a:moveTo>
                                    <a:pt x="0" y="0"/>
                                  </a:moveTo>
                                  <a:lnTo>
                                    <a:pt x="6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F1351C" id="Group 89" o:spid="_x0000_s1026" style="position:absolute;margin-left:215.05pt;margin-top:445.05pt;width:33.7pt;height:12.6pt;z-index:-251645952;mso-position-horizontal-relative:page;mso-position-vertical-relative:page" coordorigin="4301,8901" coordsize="67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">
                <v:group id="Group 90" o:spid="_x0000_s1027" style="position:absolute;left:4308;top:8901;width:660;height:252" coordorigin="4308,8901" coordsize="6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">
                  <v:shape id="Freeform 91" o:spid="_x0000_s1028" style="position:absolute;left:4308;top:8901;width:660;height:252;visibility:visible;mso-wrap-style:square;v-text-anchor:top" coordsize="6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" path="m,252r660,l660,,,,,252xe" fillcolor="silver" stroked="f">
                    <v:path arrowok="t" o:connecttype="custom" o:connectlocs="0,9153;660,9153;660,8901;0,8901;0,9153" o:connectangles="0,0,0,0,0"/>
                  </v:shape>
                </v:group>
                <v:group id="Group 92" o:spid="_x0000_s1029" style="position:absolute;left:4308;top:9146;width:660;height:2" coordorigin="4308,9146"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">
                  <v:shape id="Freeform 93" o:spid="_x0000_s1030" style="position:absolute;left:4308;top:9146;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" path="m,l660,e" filled="f" strokeweight=".24536mm">
                    <v:path arrowok="t" o:connecttype="custom" o:connectlocs="0,0;660,0" o:connectangles="0,0"/>
                  </v:shape>
                </v:group>
                <w10:wrap anchorx="page" anchory="page"/>
              </v:group>
            </w:pict>
          </mc:Fallback>
        </mc:AlternateContent>
      </w:r>
    </w:p>
    <w:tbl>
      <w:tblPr>
        <w:tblStyle w:val="TableNormal"/>
        <w:tblW w:w="0" w:type="auto"/>
        <w:tblInd w:w="103" w:type="dxa"/>
        <w:tblLayout w:type="fixed"/>
        <w:tblLook w:val="01E0" w:firstRow="1" w:lastRow="1" w:firstColumn="1" w:lastColumn="1" w:noHBand="0" w:noVBand="0"/>
      </w:tblPr>
      <w:tblGrid>
        <w:gridCol w:w="756"/>
        <w:gridCol w:w="8852"/>
        <w:gridCol w:w="3401"/>
        <w:gridCol w:w="1416"/>
      </w:tblGrid>
      <w:tr w:rsidR="00091ED6" w:rsidRPr="00091ED6" w14:paraId="1AF923AE" w14:textId="77777777" w:rsidTr="00BF60ED">
        <w:trPr>
          <w:trHeight w:hRule="exact" w:val="3406"/>
        </w:trPr>
        <w:tc>
          <w:tcPr>
            <w:tcW w:w="756" w:type="dxa"/>
            <w:tcBorders>
              <w:top w:val="single" w:sz="4" w:space="0" w:color="000000"/>
              <w:left w:val="single" w:sz="4" w:space="0" w:color="000000"/>
              <w:bottom w:val="single" w:sz="4" w:space="0" w:color="000000"/>
              <w:right w:val="single" w:sz="4" w:space="0" w:color="000000"/>
            </w:tcBorders>
          </w:tcPr>
          <w:p w14:paraId="1B23844E" w14:textId="77777777" w:rsidR="00091ED6" w:rsidRPr="00091ED6" w:rsidRDefault="00091ED6" w:rsidP="00091ED6">
            <w:pPr>
              <w:widowControl/>
              <w:spacing w:after="160" w:line="259" w:lineRule="auto"/>
            </w:pPr>
          </w:p>
        </w:tc>
        <w:tc>
          <w:tcPr>
            <w:tcW w:w="8852" w:type="dxa"/>
            <w:tcBorders>
              <w:top w:val="single" w:sz="4" w:space="0" w:color="000000"/>
              <w:left w:val="single" w:sz="4" w:space="0" w:color="000000"/>
              <w:bottom w:val="single" w:sz="4" w:space="0" w:color="000000"/>
              <w:right w:val="single" w:sz="4" w:space="0" w:color="000000"/>
            </w:tcBorders>
          </w:tcPr>
          <w:p w14:paraId="3C97521E" w14:textId="77777777" w:rsidR="00091ED6" w:rsidRPr="00091ED6" w:rsidRDefault="00091ED6" w:rsidP="00091ED6">
            <w:pPr>
              <w:widowControl/>
              <w:spacing w:after="160" w:line="259" w:lineRule="auto"/>
            </w:pPr>
            <w:r w:rsidRPr="00091ED6">
              <w:t>w warunkach przejrzystości i równego traktowania.  W przypadku skorzystania z istniejącej umowy ramowej, Audytor potwierdził, że wzór takiej umowy został sporządzony w oparciu o zasadę najlepszy stosunek jakości do ceny w warunkach z zapewnieniem transparentności i równego traktowania).</w:t>
            </w:r>
          </w:p>
          <w:p w14:paraId="14362211" w14:textId="77777777" w:rsidR="00091ED6" w:rsidRPr="00091ED6" w:rsidRDefault="00091ED6" w:rsidP="00091ED6">
            <w:pPr>
              <w:widowControl/>
              <w:spacing w:after="160" w:line="259" w:lineRule="auto"/>
            </w:pPr>
            <w:r w:rsidRPr="00091ED6">
              <w:rPr>
                <w:i/>
              </w:rPr>
              <w:t xml:space="preserve">TAKIE TOWARY I USŁUGI OBEJMUJĄ, NA PRZYKŁAD, MATERIAŁY EKSPLOATACYJNE I ZAOPATRZENIE, ROZPOWSZECHNIANIA INFORMACJI </w:t>
            </w:r>
            <w:r w:rsidRPr="00091ED6">
              <w:t>(</w:t>
            </w:r>
            <w:r w:rsidRPr="00091ED6">
              <w:rPr>
                <w:i/>
              </w:rPr>
              <w:t>W TYM OTWARTY DOSTĘP</w:t>
            </w:r>
            <w:r w:rsidRPr="00091ED6">
              <w:t xml:space="preserve">), </w:t>
            </w:r>
            <w:r w:rsidRPr="00091ED6">
              <w:rPr>
                <w:i/>
              </w:rPr>
              <w:t>OCHRONA WYNIKÓW, SZCZEGÓŁOWA OCENA DZIAŁANIA, JEŚLI JEST TO WYMAGANE NA MOCY UMOWY, POŚWIADCZENIE SPRAWOZDANIA FINANSOWEGO JEŚLI JEST WYMAGANE NA MOCY UMOWY, POŚWIADCZENIA METODOLOGII, TŁUMACZENIA, POWIELANIE</w:t>
            </w:r>
            <w:r w:rsidRPr="00091ED6">
              <w:t>.</w:t>
            </w:r>
          </w:p>
        </w:tc>
        <w:tc>
          <w:tcPr>
            <w:tcW w:w="3401" w:type="dxa"/>
            <w:tcBorders>
              <w:top w:val="single" w:sz="4" w:space="0" w:color="000000"/>
              <w:left w:val="single" w:sz="4" w:space="0" w:color="000000"/>
              <w:bottom w:val="single" w:sz="4" w:space="0" w:color="000000"/>
              <w:right w:val="single" w:sz="12" w:space="0" w:color="000000"/>
            </w:tcBorders>
          </w:tcPr>
          <w:p w14:paraId="7BC59F7E" w14:textId="77777777" w:rsidR="00091ED6" w:rsidRPr="00091ED6" w:rsidRDefault="00091ED6" w:rsidP="00091ED6">
            <w:pPr>
              <w:widowControl/>
              <w:spacing w:after="160" w:line="259" w:lineRule="auto"/>
            </w:pPr>
            <w:r w:rsidRPr="00091ED6">
              <w:t>zgodnie z zasadą najlepszego stosunku jakości do ceny.</w:t>
            </w:r>
          </w:p>
          <w:p w14:paraId="6784A340" w14:textId="77777777" w:rsidR="00091ED6" w:rsidRPr="00091ED6" w:rsidRDefault="00091ED6" w:rsidP="00091ED6">
            <w:pPr>
              <w:widowControl/>
              <w:spacing w:after="160" w:line="259" w:lineRule="auto"/>
            </w:pPr>
            <w:r w:rsidRPr="00091ED6">
              <w:rPr>
                <w:i/>
              </w:rPr>
              <w:t>(jeśli nie gromadzono różnych ofert, Audytor wyjaśnia przyczyny takiej sytuacji przedstawione przez Beneficjenta w części „Wyjątki” Raportu. Komisja przeprowadzi analizę tych informacji aby ocenić, czy takie koszty mogą zostać sklasyfikowane jako kwalifikowalne)</w:t>
            </w:r>
          </w:p>
        </w:tc>
        <w:tc>
          <w:tcPr>
            <w:tcW w:w="1416" w:type="dxa"/>
            <w:tcBorders>
              <w:top w:val="single" w:sz="4" w:space="0" w:color="000000"/>
              <w:left w:val="single" w:sz="12" w:space="0" w:color="000000"/>
              <w:bottom w:val="single" w:sz="4" w:space="0" w:color="000000"/>
              <w:right w:val="single" w:sz="12" w:space="0" w:color="000000"/>
            </w:tcBorders>
          </w:tcPr>
          <w:p w14:paraId="6677BF77" w14:textId="77777777" w:rsidR="00091ED6" w:rsidRPr="00091ED6" w:rsidRDefault="00091ED6" w:rsidP="00091ED6">
            <w:pPr>
              <w:widowControl/>
              <w:spacing w:after="160" w:line="259" w:lineRule="auto"/>
            </w:pPr>
          </w:p>
        </w:tc>
      </w:tr>
      <w:tr w:rsidR="00091ED6" w:rsidRPr="00091ED6" w14:paraId="0F55328E" w14:textId="77777777" w:rsidTr="00BF60ED">
        <w:trPr>
          <w:trHeight w:hRule="exact" w:val="516"/>
        </w:trPr>
        <w:tc>
          <w:tcPr>
            <w:tcW w:w="756" w:type="dxa"/>
            <w:vMerge w:val="restart"/>
            <w:tcBorders>
              <w:top w:val="single" w:sz="4" w:space="0" w:color="000000"/>
              <w:left w:val="single" w:sz="4" w:space="0" w:color="000000"/>
              <w:right w:val="single" w:sz="4" w:space="0" w:color="000000"/>
            </w:tcBorders>
          </w:tcPr>
          <w:p w14:paraId="62DA8FD1" w14:textId="77777777" w:rsidR="00091ED6" w:rsidRPr="00091ED6" w:rsidRDefault="00091ED6" w:rsidP="00091ED6">
            <w:pPr>
              <w:widowControl/>
              <w:spacing w:after="160" w:line="259" w:lineRule="auto"/>
            </w:pPr>
            <w:r w:rsidRPr="00091ED6">
              <w:rPr>
                <w:b/>
              </w:rPr>
              <w:t>D.4</w:t>
            </w:r>
          </w:p>
        </w:tc>
        <w:tc>
          <w:tcPr>
            <w:tcW w:w="8852" w:type="dxa"/>
            <w:vMerge w:val="restart"/>
            <w:tcBorders>
              <w:top w:val="single" w:sz="4" w:space="0" w:color="000000"/>
              <w:left w:val="single" w:sz="4" w:space="0" w:color="000000"/>
              <w:right w:val="single" w:sz="4" w:space="0" w:color="000000"/>
            </w:tcBorders>
          </w:tcPr>
          <w:p w14:paraId="75CC3B4F" w14:textId="77777777" w:rsidR="00091ED6" w:rsidRPr="00091ED6" w:rsidRDefault="00091ED6" w:rsidP="00091ED6">
            <w:pPr>
              <w:widowControl/>
              <w:spacing w:after="160" w:line="259" w:lineRule="auto"/>
            </w:pPr>
            <w:r w:rsidRPr="00091ED6">
              <w:rPr>
                <w:b/>
              </w:rPr>
              <w:t>Nie dotyczy</w:t>
            </w:r>
          </w:p>
        </w:tc>
        <w:tc>
          <w:tcPr>
            <w:tcW w:w="3401" w:type="dxa"/>
            <w:tcBorders>
              <w:top w:val="single" w:sz="4" w:space="0" w:color="000000"/>
              <w:left w:val="single" w:sz="4" w:space="0" w:color="000000"/>
              <w:bottom w:val="single" w:sz="4" w:space="0" w:color="000000"/>
              <w:right w:val="single" w:sz="12" w:space="0" w:color="000000"/>
            </w:tcBorders>
          </w:tcPr>
          <w:p w14:paraId="370C459A" w14:textId="77777777" w:rsidR="00091ED6" w:rsidRPr="00091ED6" w:rsidRDefault="00091ED6" w:rsidP="00091ED6">
            <w:pPr>
              <w:widowControl/>
              <w:spacing w:after="160" w:line="259" w:lineRule="auto"/>
            </w:pPr>
            <w:r w:rsidRPr="00091ED6">
              <w:t>59)  nd.</w:t>
            </w:r>
          </w:p>
        </w:tc>
        <w:tc>
          <w:tcPr>
            <w:tcW w:w="1416" w:type="dxa"/>
            <w:tcBorders>
              <w:top w:val="single" w:sz="4" w:space="0" w:color="000000"/>
              <w:left w:val="single" w:sz="12" w:space="0" w:color="000000"/>
              <w:bottom w:val="single" w:sz="4" w:space="0" w:color="000000"/>
              <w:right w:val="single" w:sz="12" w:space="0" w:color="000000"/>
            </w:tcBorders>
          </w:tcPr>
          <w:p w14:paraId="6CD7012E" w14:textId="77777777" w:rsidR="00091ED6" w:rsidRPr="00091ED6" w:rsidRDefault="00091ED6" w:rsidP="00091ED6">
            <w:pPr>
              <w:widowControl/>
              <w:spacing w:after="160" w:line="259" w:lineRule="auto"/>
            </w:pPr>
          </w:p>
        </w:tc>
      </w:tr>
      <w:tr w:rsidR="00091ED6" w:rsidRPr="00091ED6" w14:paraId="34E1D2D3" w14:textId="77777777" w:rsidTr="00BF60ED">
        <w:trPr>
          <w:trHeight w:hRule="exact" w:val="1414"/>
        </w:trPr>
        <w:tc>
          <w:tcPr>
            <w:tcW w:w="756" w:type="dxa"/>
            <w:vMerge/>
            <w:tcBorders>
              <w:left w:val="single" w:sz="4" w:space="0" w:color="000000"/>
              <w:right w:val="single" w:sz="4" w:space="0" w:color="000000"/>
            </w:tcBorders>
          </w:tcPr>
          <w:p w14:paraId="52813A57"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42A803C2"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42A4EF63" w14:textId="77777777" w:rsidR="00091ED6" w:rsidRPr="00091ED6" w:rsidRDefault="00091ED6" w:rsidP="00091ED6">
            <w:pPr>
              <w:widowControl/>
              <w:spacing w:after="160" w:line="259" w:lineRule="auto"/>
            </w:pPr>
          </w:p>
          <w:p w14:paraId="4C806E7F" w14:textId="77777777" w:rsidR="00091ED6" w:rsidRPr="00091ED6" w:rsidRDefault="00091ED6" w:rsidP="00091ED6">
            <w:pPr>
              <w:widowControl/>
              <w:spacing w:after="160" w:line="259" w:lineRule="auto"/>
            </w:pPr>
          </w:p>
          <w:p w14:paraId="761BED8D" w14:textId="77777777" w:rsidR="00091ED6" w:rsidRPr="00091ED6" w:rsidRDefault="00091ED6" w:rsidP="00091ED6">
            <w:pPr>
              <w:widowControl/>
              <w:spacing w:after="160" w:line="259" w:lineRule="auto"/>
            </w:pPr>
            <w:r w:rsidRPr="00091ED6">
              <w:t>60)  nd.</w:t>
            </w:r>
          </w:p>
        </w:tc>
        <w:tc>
          <w:tcPr>
            <w:tcW w:w="1416" w:type="dxa"/>
            <w:tcBorders>
              <w:top w:val="single" w:sz="4" w:space="0" w:color="000000"/>
              <w:left w:val="single" w:sz="12" w:space="0" w:color="000000"/>
              <w:bottom w:val="single" w:sz="4" w:space="0" w:color="000000"/>
              <w:right w:val="single" w:sz="12" w:space="0" w:color="000000"/>
            </w:tcBorders>
          </w:tcPr>
          <w:p w14:paraId="28753E40" w14:textId="77777777" w:rsidR="00091ED6" w:rsidRPr="00091ED6" w:rsidRDefault="00091ED6" w:rsidP="00091ED6">
            <w:pPr>
              <w:widowControl/>
              <w:spacing w:after="160" w:line="259" w:lineRule="auto"/>
            </w:pPr>
          </w:p>
        </w:tc>
      </w:tr>
      <w:tr w:rsidR="00091ED6" w:rsidRPr="00091ED6" w14:paraId="6E5E8EBB" w14:textId="77777777" w:rsidTr="00BF60ED">
        <w:trPr>
          <w:trHeight w:hRule="exact" w:val="1117"/>
        </w:trPr>
        <w:tc>
          <w:tcPr>
            <w:tcW w:w="756" w:type="dxa"/>
            <w:vMerge/>
            <w:tcBorders>
              <w:left w:val="single" w:sz="4" w:space="0" w:color="000000"/>
              <w:bottom w:val="single" w:sz="4" w:space="0" w:color="000000"/>
              <w:right w:val="single" w:sz="4" w:space="0" w:color="000000"/>
            </w:tcBorders>
          </w:tcPr>
          <w:p w14:paraId="5661BD9F"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7EB455D9" w14:textId="77777777" w:rsidR="00091ED6" w:rsidRPr="00091ED6" w:rsidRDefault="00091ED6" w:rsidP="00091ED6">
            <w:pPr>
              <w:widowControl/>
              <w:spacing w:after="160" w:line="259" w:lineRule="auto"/>
            </w:pPr>
          </w:p>
        </w:tc>
        <w:tc>
          <w:tcPr>
            <w:tcW w:w="3401" w:type="dxa"/>
            <w:tcBorders>
              <w:top w:val="single" w:sz="4" w:space="0" w:color="000000"/>
              <w:left w:val="single" w:sz="4" w:space="0" w:color="000000"/>
              <w:bottom w:val="single" w:sz="4" w:space="0" w:color="000000"/>
              <w:right w:val="single" w:sz="12" w:space="0" w:color="000000"/>
            </w:tcBorders>
          </w:tcPr>
          <w:p w14:paraId="674E64E9" w14:textId="77777777" w:rsidR="00091ED6" w:rsidRPr="00091ED6" w:rsidRDefault="00091ED6" w:rsidP="00091ED6">
            <w:pPr>
              <w:widowControl/>
              <w:spacing w:after="160" w:line="259" w:lineRule="auto"/>
            </w:pPr>
          </w:p>
          <w:p w14:paraId="45821AE2" w14:textId="77777777" w:rsidR="00091ED6" w:rsidRPr="00091ED6" w:rsidRDefault="00091ED6" w:rsidP="00091ED6">
            <w:pPr>
              <w:widowControl/>
              <w:spacing w:after="160" w:line="259" w:lineRule="auto"/>
            </w:pPr>
            <w:r w:rsidRPr="00091ED6">
              <w:t>61)  nd.</w:t>
            </w:r>
          </w:p>
        </w:tc>
        <w:tc>
          <w:tcPr>
            <w:tcW w:w="1416" w:type="dxa"/>
            <w:tcBorders>
              <w:top w:val="single" w:sz="4" w:space="0" w:color="000000"/>
              <w:left w:val="single" w:sz="12" w:space="0" w:color="000000"/>
              <w:bottom w:val="single" w:sz="4" w:space="0" w:color="000000"/>
              <w:right w:val="single" w:sz="12" w:space="0" w:color="000000"/>
            </w:tcBorders>
          </w:tcPr>
          <w:p w14:paraId="2B4E1A95" w14:textId="77777777" w:rsidR="00091ED6" w:rsidRPr="00091ED6" w:rsidRDefault="00091ED6" w:rsidP="00091ED6">
            <w:pPr>
              <w:widowControl/>
              <w:spacing w:after="160" w:line="259" w:lineRule="auto"/>
            </w:pPr>
          </w:p>
        </w:tc>
      </w:tr>
      <w:tr w:rsidR="00091ED6" w:rsidRPr="00091ED6" w14:paraId="2F25D0EF" w14:textId="77777777" w:rsidTr="00BF60ED">
        <w:trPr>
          <w:trHeight w:hRule="exact" w:val="401"/>
        </w:trPr>
        <w:tc>
          <w:tcPr>
            <w:tcW w:w="756" w:type="dxa"/>
            <w:tcBorders>
              <w:top w:val="single" w:sz="4" w:space="0" w:color="000000"/>
              <w:left w:val="single" w:sz="4" w:space="0" w:color="000000"/>
              <w:bottom w:val="single" w:sz="4" w:space="0" w:color="000000"/>
              <w:right w:val="single" w:sz="4" w:space="0" w:color="000000"/>
            </w:tcBorders>
            <w:shd w:val="clear" w:color="auto" w:fill="B8CCE3"/>
          </w:tcPr>
          <w:p w14:paraId="3C969C83" w14:textId="77777777" w:rsidR="00091ED6" w:rsidRPr="00091ED6" w:rsidRDefault="00091ED6" w:rsidP="00091ED6">
            <w:pPr>
              <w:widowControl/>
              <w:spacing w:after="160" w:line="259" w:lineRule="auto"/>
            </w:pPr>
            <w:r w:rsidRPr="00091ED6">
              <w:rPr>
                <w:b/>
              </w:rPr>
              <w:t>E</w:t>
            </w:r>
          </w:p>
        </w:tc>
        <w:tc>
          <w:tcPr>
            <w:tcW w:w="8852" w:type="dxa"/>
            <w:tcBorders>
              <w:top w:val="single" w:sz="4" w:space="0" w:color="000000"/>
              <w:left w:val="single" w:sz="4" w:space="0" w:color="000000"/>
              <w:bottom w:val="single" w:sz="4" w:space="0" w:color="000000"/>
              <w:right w:val="single" w:sz="4" w:space="0" w:color="000000"/>
            </w:tcBorders>
            <w:shd w:val="clear" w:color="auto" w:fill="B8CCE3"/>
          </w:tcPr>
          <w:p w14:paraId="78FF1BBD" w14:textId="77777777" w:rsidR="00091ED6" w:rsidRPr="00091ED6" w:rsidRDefault="00091ED6" w:rsidP="00091ED6">
            <w:pPr>
              <w:widowControl/>
              <w:spacing w:after="160" w:line="259" w:lineRule="auto"/>
            </w:pPr>
            <w:r w:rsidRPr="00091ED6">
              <w:rPr>
                <w:b/>
              </w:rPr>
              <w:t>KORZYSTANIE Z KURSÓW WALUT</w:t>
            </w:r>
          </w:p>
        </w:tc>
        <w:tc>
          <w:tcPr>
            <w:tcW w:w="3401" w:type="dxa"/>
            <w:tcBorders>
              <w:top w:val="single" w:sz="4" w:space="0" w:color="000000"/>
              <w:left w:val="single" w:sz="4" w:space="0" w:color="000000"/>
              <w:bottom w:val="single" w:sz="4" w:space="0" w:color="000000"/>
              <w:right w:val="single" w:sz="12" w:space="0" w:color="000000"/>
            </w:tcBorders>
            <w:shd w:val="clear" w:color="auto" w:fill="B8CCE3"/>
          </w:tcPr>
          <w:p w14:paraId="6DD80CCE" w14:textId="77777777" w:rsidR="00091ED6" w:rsidRPr="00091ED6" w:rsidRDefault="00091ED6" w:rsidP="00091ED6">
            <w:pPr>
              <w:widowControl/>
              <w:spacing w:after="160" w:line="259" w:lineRule="auto"/>
            </w:pPr>
          </w:p>
        </w:tc>
        <w:tc>
          <w:tcPr>
            <w:tcW w:w="1416" w:type="dxa"/>
            <w:tcBorders>
              <w:top w:val="single" w:sz="4" w:space="0" w:color="000000"/>
              <w:left w:val="single" w:sz="12" w:space="0" w:color="000000"/>
              <w:bottom w:val="single" w:sz="4" w:space="0" w:color="000000"/>
              <w:right w:val="single" w:sz="12" w:space="0" w:color="000000"/>
            </w:tcBorders>
            <w:shd w:val="clear" w:color="auto" w:fill="B8CCE3"/>
          </w:tcPr>
          <w:p w14:paraId="14703173" w14:textId="77777777" w:rsidR="00091ED6" w:rsidRPr="00091ED6" w:rsidRDefault="00091ED6" w:rsidP="00091ED6">
            <w:pPr>
              <w:widowControl/>
              <w:spacing w:after="160" w:line="259" w:lineRule="auto"/>
            </w:pPr>
          </w:p>
        </w:tc>
      </w:tr>
      <w:tr w:rsidR="00091ED6" w:rsidRPr="00091ED6" w14:paraId="554058B3" w14:textId="77777777" w:rsidTr="00091ED6">
        <w:trPr>
          <w:trHeight w:hRule="exact" w:val="2487"/>
        </w:trPr>
        <w:tc>
          <w:tcPr>
            <w:tcW w:w="756" w:type="dxa"/>
            <w:tcBorders>
              <w:top w:val="single" w:sz="4" w:space="0" w:color="000000"/>
              <w:left w:val="single" w:sz="4" w:space="0" w:color="000000"/>
              <w:bottom w:val="single" w:sz="4" w:space="0" w:color="000000"/>
              <w:right w:val="single" w:sz="4" w:space="0" w:color="000000"/>
            </w:tcBorders>
          </w:tcPr>
          <w:p w14:paraId="58CD3797" w14:textId="77777777" w:rsidR="00091ED6" w:rsidRPr="00091ED6" w:rsidRDefault="00091ED6" w:rsidP="00091ED6">
            <w:pPr>
              <w:widowControl/>
              <w:spacing w:after="160" w:line="259" w:lineRule="auto"/>
            </w:pPr>
            <w:r w:rsidRPr="00091ED6">
              <w:rPr>
                <w:b/>
              </w:rPr>
              <w:lastRenderedPageBreak/>
              <w:t>E.1</w:t>
            </w:r>
          </w:p>
        </w:tc>
        <w:tc>
          <w:tcPr>
            <w:tcW w:w="8852" w:type="dxa"/>
            <w:tcBorders>
              <w:top w:val="single" w:sz="4" w:space="0" w:color="000000"/>
              <w:left w:val="single" w:sz="4" w:space="0" w:color="000000"/>
              <w:bottom w:val="single" w:sz="4" w:space="0" w:color="000000"/>
              <w:right w:val="single" w:sz="4" w:space="0" w:color="000000"/>
            </w:tcBorders>
          </w:tcPr>
          <w:p w14:paraId="53DA82BB" w14:textId="77777777" w:rsidR="00091ED6" w:rsidRPr="00091ED6" w:rsidRDefault="00091ED6" w:rsidP="00091ED6">
            <w:pPr>
              <w:widowControl/>
              <w:spacing w:after="160" w:line="259" w:lineRule="auto"/>
            </w:pPr>
            <w:r w:rsidRPr="00091ED6">
              <w:rPr>
                <w:u w:val="single"/>
              </w:rPr>
              <w:t>a) W przypadku Beneficjentów z rachunkami prowadzonymi w walucie innej niż euro</w:t>
            </w:r>
          </w:p>
          <w:p w14:paraId="00D628D6" w14:textId="48221530" w:rsidR="00091ED6" w:rsidRPr="00091ED6" w:rsidRDefault="00091ED6" w:rsidP="00091ED6">
            <w:pPr>
              <w:widowControl/>
              <w:spacing w:after="160" w:line="259" w:lineRule="auto"/>
              <w:rPr>
                <w:b/>
              </w:rPr>
            </w:pPr>
            <w:r w:rsidRPr="00091ED6">
              <w:rPr>
                <w:noProof/>
                <w:u w:val="single"/>
                <w:lang w:bidi="ar-SA"/>
              </w:rPr>
              <mc:AlternateContent>
                <mc:Choice Requires="wps">
                  <w:drawing>
                    <wp:anchor distT="0" distB="0" distL="114300" distR="114300" simplePos="0" relativeHeight="251673600" behindDoc="0" locked="0" layoutInCell="1" allowOverlap="1" wp14:anchorId="6ED9CBE6" wp14:editId="4AF8DC23">
                      <wp:simplePos x="0" y="0"/>
                      <wp:positionH relativeFrom="column">
                        <wp:posOffset>1297940</wp:posOffset>
                      </wp:positionH>
                      <wp:positionV relativeFrom="paragraph">
                        <wp:posOffset>81915</wp:posOffset>
                      </wp:positionV>
                      <wp:extent cx="666115" cy="275590"/>
                      <wp:effectExtent l="0" t="0" r="0" b="1270"/>
                      <wp:wrapNone/>
                      <wp:docPr id="166148031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B5890" w14:textId="77777777" w:rsidR="00091ED6" w:rsidRDefault="00091ED6" w:rsidP="0009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9CBE6" id="Text Box 100" o:spid="_x0000_s1050" type="#_x0000_t202" style="position:absolute;margin-left:102.2pt;margin-top:6.45pt;width:52.45pt;height:2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" stroked="f">
                      <v:textbox>
                        <w:txbxContent>
                          <w:p w14:paraId="3CAB5890" w14:textId="77777777" w:rsidR="00091ED6" w:rsidRDefault="00091ED6" w:rsidP="00091ED6"/>
                        </w:txbxContent>
                      </v:textbox>
                    </v:shape>
                  </w:pict>
                </mc:Fallback>
              </mc:AlternateContent>
            </w:r>
          </w:p>
          <w:p w14:paraId="32E9589C" w14:textId="77777777" w:rsidR="00091ED6" w:rsidRPr="00091ED6" w:rsidRDefault="00091ED6" w:rsidP="00091ED6">
            <w:pPr>
              <w:widowControl/>
              <w:spacing w:after="160" w:line="259" w:lineRule="auto"/>
              <w:rPr>
                <w:b/>
              </w:rPr>
            </w:pPr>
            <w:r w:rsidRPr="00091ED6">
              <w:rPr>
                <w:b/>
              </w:rPr>
              <w:t xml:space="preserve">Audytor poddał analizie </w:t>
            </w:r>
            <w:r w:rsidRPr="00091ED6">
              <w:rPr>
                <w:b/>
                <w:u w:val="single"/>
              </w:rPr>
              <w:t xml:space="preserve">         </w:t>
            </w:r>
            <w:r w:rsidRPr="00091ED6">
              <w:rPr>
                <w:b/>
              </w:rPr>
              <w:t>pozycje kosztowe wybrane losowo, oraz potwierdził, że kursy walut stosowane do przeliczenia innych walut na euro były zgodne z zasadami ustalonymi w Umowie</w:t>
            </w:r>
            <w:r w:rsidRPr="00091ED6">
              <w:t xml:space="preserve"> </w:t>
            </w:r>
            <w:r w:rsidRPr="00091ED6">
              <w:rPr>
                <w:i/>
              </w:rPr>
              <w:t>(wymagana jest analiza wszystkich pozycji, jeśli jest ich mniej niż 10, w przeciwnym razie próba powinna obejmować minimum 10 pozycji, lub 10% łącznej liczby pozycji, w zależności od tego, która wartość jest większa)</w:t>
            </w:r>
            <w:r w:rsidRPr="00091ED6">
              <w:t>:</w:t>
            </w:r>
          </w:p>
        </w:tc>
        <w:tc>
          <w:tcPr>
            <w:tcW w:w="3401" w:type="dxa"/>
            <w:tcBorders>
              <w:top w:val="single" w:sz="4" w:space="0" w:color="000000"/>
              <w:left w:val="single" w:sz="4" w:space="0" w:color="000000"/>
              <w:bottom w:val="single" w:sz="4" w:space="0" w:color="000000"/>
              <w:right w:val="single" w:sz="12" w:space="0" w:color="000000"/>
            </w:tcBorders>
          </w:tcPr>
          <w:p w14:paraId="3CF91B5C" w14:textId="77777777" w:rsidR="00091ED6" w:rsidRPr="00091ED6" w:rsidRDefault="00091ED6" w:rsidP="00091ED6">
            <w:pPr>
              <w:widowControl/>
              <w:spacing w:after="160" w:line="259" w:lineRule="auto"/>
            </w:pPr>
            <w:r w:rsidRPr="00091ED6">
              <w:t>62) Kursy walut zastosowane do przeliczenia innych walut na Euro były zgodne z zasadami ustalonymi w umowie o dotację, i nie wystąpiła istotna różnica w obliczeniach.</w:t>
            </w:r>
          </w:p>
        </w:tc>
        <w:tc>
          <w:tcPr>
            <w:tcW w:w="1416" w:type="dxa"/>
            <w:tcBorders>
              <w:top w:val="single" w:sz="4" w:space="0" w:color="000000"/>
              <w:left w:val="single" w:sz="12" w:space="0" w:color="000000"/>
              <w:bottom w:val="single" w:sz="4" w:space="0" w:color="000000"/>
              <w:right w:val="single" w:sz="12" w:space="0" w:color="000000"/>
            </w:tcBorders>
          </w:tcPr>
          <w:p w14:paraId="3B9B70BA" w14:textId="77777777" w:rsidR="00091ED6" w:rsidRPr="00091ED6" w:rsidRDefault="00091ED6" w:rsidP="00091ED6">
            <w:pPr>
              <w:widowControl/>
              <w:spacing w:after="160" w:line="259" w:lineRule="auto"/>
            </w:pPr>
          </w:p>
        </w:tc>
      </w:tr>
    </w:tbl>
    <w:p w14:paraId="2097AFA9" w14:textId="77777777" w:rsidR="00091ED6" w:rsidRPr="00091ED6" w:rsidRDefault="00091ED6" w:rsidP="00091ED6">
      <w:pPr>
        <w:rPr>
          <w:lang w:bidi="pl-PL"/>
        </w:rPr>
        <w:sectPr w:rsidR="00091ED6" w:rsidRPr="00091ED6" w:rsidSect="00091ED6">
          <w:pgSz w:w="16840" w:h="11910" w:orient="landscape"/>
          <w:pgMar w:top="1420" w:right="520" w:bottom="1140" w:left="1200" w:header="730" w:footer="952" w:gutter="0"/>
          <w:cols w:space="708"/>
        </w:sectPr>
      </w:pPr>
    </w:p>
    <w:p w14:paraId="763A97B2" w14:textId="3A7A1804" w:rsidR="00091ED6" w:rsidRPr="00091ED6" w:rsidRDefault="00091ED6" w:rsidP="00091ED6">
      <w:pPr>
        <w:rPr>
          <w:lang w:bidi="pl-PL"/>
        </w:rPr>
      </w:pPr>
      <w:r w:rsidRPr="00091ED6">
        <w:rPr>
          <w:noProof/>
          <w:lang w:bidi="pl-PL"/>
        </w:rPr>
        <w:lastRenderedPageBreak/>
        <mc:AlternateContent>
          <mc:Choice Requires="wpg">
            <w:drawing>
              <wp:anchor distT="0" distB="0" distL="114300" distR="114300" simplePos="0" relativeHeight="251671552" behindDoc="1" locked="0" layoutInCell="1" allowOverlap="1" wp14:anchorId="347019B0" wp14:editId="3ACBE0C1">
                <wp:simplePos x="0" y="0"/>
                <wp:positionH relativeFrom="page">
                  <wp:posOffset>2731135</wp:posOffset>
                </wp:positionH>
                <wp:positionV relativeFrom="page">
                  <wp:posOffset>2903855</wp:posOffset>
                </wp:positionV>
                <wp:extent cx="427990" cy="160020"/>
                <wp:effectExtent l="6985" t="0" r="3175" b="3175"/>
                <wp:wrapNone/>
                <wp:docPr id="185823274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60020"/>
                          <a:chOff x="4301" y="4573"/>
                          <a:chExt cx="674" cy="252"/>
                        </a:xfrm>
                      </wpg:grpSpPr>
                      <wpg:grpSp>
                        <wpg:cNvPr id="41190221" name="Group 95"/>
                        <wpg:cNvGrpSpPr>
                          <a:grpSpLocks/>
                        </wpg:cNvGrpSpPr>
                        <wpg:grpSpPr bwMode="auto">
                          <a:xfrm>
                            <a:off x="4308" y="4573"/>
                            <a:ext cx="660" cy="252"/>
                            <a:chOff x="4308" y="4573"/>
                            <a:chExt cx="660" cy="252"/>
                          </a:xfrm>
                        </wpg:grpSpPr>
                        <wps:wsp>
                          <wps:cNvPr id="78067687" name="Freeform 96"/>
                          <wps:cNvSpPr>
                            <a:spLocks/>
                          </wps:cNvSpPr>
                          <wps:spPr bwMode="auto">
                            <a:xfrm>
                              <a:off x="4308" y="4573"/>
                              <a:ext cx="660" cy="252"/>
                            </a:xfrm>
                            <a:custGeom>
                              <a:avLst/>
                              <a:gdLst>
                                <a:gd name="T0" fmla="+- 0 4308 4308"/>
                                <a:gd name="T1" fmla="*/ T0 w 660"/>
                                <a:gd name="T2" fmla="+- 0 4825 4573"/>
                                <a:gd name="T3" fmla="*/ 4825 h 252"/>
                                <a:gd name="T4" fmla="+- 0 4968 4308"/>
                                <a:gd name="T5" fmla="*/ T4 w 660"/>
                                <a:gd name="T6" fmla="+- 0 4825 4573"/>
                                <a:gd name="T7" fmla="*/ 4825 h 252"/>
                                <a:gd name="T8" fmla="+- 0 4968 4308"/>
                                <a:gd name="T9" fmla="*/ T8 w 660"/>
                                <a:gd name="T10" fmla="+- 0 4573 4573"/>
                                <a:gd name="T11" fmla="*/ 4573 h 252"/>
                                <a:gd name="T12" fmla="+- 0 4308 4308"/>
                                <a:gd name="T13" fmla="*/ T12 w 660"/>
                                <a:gd name="T14" fmla="+- 0 4573 4573"/>
                                <a:gd name="T15" fmla="*/ 4573 h 252"/>
                                <a:gd name="T16" fmla="+- 0 4308 4308"/>
                                <a:gd name="T17" fmla="*/ T16 w 660"/>
                                <a:gd name="T18" fmla="+- 0 4825 4573"/>
                                <a:gd name="T19" fmla="*/ 4825 h 252"/>
                              </a:gdLst>
                              <a:ahLst/>
                              <a:cxnLst>
                                <a:cxn ang="0">
                                  <a:pos x="T1" y="T3"/>
                                </a:cxn>
                                <a:cxn ang="0">
                                  <a:pos x="T5" y="T7"/>
                                </a:cxn>
                                <a:cxn ang="0">
                                  <a:pos x="T9" y="T11"/>
                                </a:cxn>
                                <a:cxn ang="0">
                                  <a:pos x="T13" y="T15"/>
                                </a:cxn>
                                <a:cxn ang="0">
                                  <a:pos x="T17" y="T19"/>
                                </a:cxn>
                              </a:cxnLst>
                              <a:rect l="0" t="0" r="r" b="b"/>
                              <a:pathLst>
                                <a:path w="660" h="252">
                                  <a:moveTo>
                                    <a:pt x="0" y="252"/>
                                  </a:moveTo>
                                  <a:lnTo>
                                    <a:pt x="660" y="252"/>
                                  </a:lnTo>
                                  <a:lnTo>
                                    <a:pt x="660" y="0"/>
                                  </a:lnTo>
                                  <a:lnTo>
                                    <a:pt x="0" y="0"/>
                                  </a:lnTo>
                                  <a:lnTo>
                                    <a:pt x="0" y="25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1612869" name="Group 97"/>
                        <wpg:cNvGrpSpPr>
                          <a:grpSpLocks/>
                        </wpg:cNvGrpSpPr>
                        <wpg:grpSpPr bwMode="auto">
                          <a:xfrm>
                            <a:off x="4308" y="4818"/>
                            <a:ext cx="660" cy="2"/>
                            <a:chOff x="4308" y="4818"/>
                            <a:chExt cx="660" cy="2"/>
                          </a:xfrm>
                        </wpg:grpSpPr>
                        <wps:wsp>
                          <wps:cNvPr id="1107196073" name="Freeform 98"/>
                          <wps:cNvSpPr>
                            <a:spLocks/>
                          </wps:cNvSpPr>
                          <wps:spPr bwMode="auto">
                            <a:xfrm>
                              <a:off x="4308" y="4818"/>
                              <a:ext cx="660" cy="2"/>
                            </a:xfrm>
                            <a:custGeom>
                              <a:avLst/>
                              <a:gdLst>
                                <a:gd name="T0" fmla="+- 0 4308 4308"/>
                                <a:gd name="T1" fmla="*/ T0 w 660"/>
                                <a:gd name="T2" fmla="+- 0 4968 4308"/>
                                <a:gd name="T3" fmla="*/ T2 w 660"/>
                              </a:gdLst>
                              <a:ahLst/>
                              <a:cxnLst>
                                <a:cxn ang="0">
                                  <a:pos x="T1" y="0"/>
                                </a:cxn>
                                <a:cxn ang="0">
                                  <a:pos x="T3" y="0"/>
                                </a:cxn>
                              </a:cxnLst>
                              <a:rect l="0" t="0" r="r" b="b"/>
                              <a:pathLst>
                                <a:path w="660">
                                  <a:moveTo>
                                    <a:pt x="0" y="0"/>
                                  </a:moveTo>
                                  <a:lnTo>
                                    <a:pt x="66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3239E3" id="Group 94" o:spid="_x0000_s1026" style="position:absolute;margin-left:215.05pt;margin-top:228.65pt;width:33.7pt;height:12.6pt;z-index:-251644928;mso-position-horizontal-relative:page;mso-position-vertical-relative:page" coordorigin="4301,4573" coordsize="67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">
                <v:group id="Group 95" o:spid="_x0000_s1027" style="position:absolute;left:4308;top:4573;width:660;height:252" coordorigin="4308,4573" coordsize="6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">
                  <v:shape id="Freeform 96" o:spid="_x0000_s1028" style="position:absolute;left:4308;top:4573;width:660;height:252;visibility:visible;mso-wrap-style:square;v-text-anchor:top" coordsize="66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" path="m,252r660,l660,,,,,252xe" fillcolor="silver" stroked="f">
                    <v:path arrowok="t" o:connecttype="custom" o:connectlocs="0,4825;660,4825;660,4573;0,4573;0,4825" o:connectangles="0,0,0,0,0"/>
                  </v:shape>
                </v:group>
                <v:group id="Group 97" o:spid="_x0000_s1029" style="position:absolute;left:4308;top:4818;width:660;height:2" coordorigin="4308,4818"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">
                  <v:shape id="Freeform 98" o:spid="_x0000_s1030" style="position:absolute;left:4308;top:4818;width:660;height:2;visibility:visible;mso-wrap-style:square;v-text-anchor:top" coordsize="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" path="m,l660,e" filled="f" strokeweight=".24536mm">
                    <v:path arrowok="t" o:connecttype="custom" o:connectlocs="0,0;660,0" o:connectangles="0,0"/>
                  </v:shape>
                </v:group>
                <w10:wrap anchorx="page" anchory="page"/>
              </v:group>
            </w:pict>
          </mc:Fallback>
        </mc:AlternateContent>
      </w:r>
    </w:p>
    <w:tbl>
      <w:tblPr>
        <w:tblStyle w:val="TableNormal"/>
        <w:tblW w:w="0" w:type="auto"/>
        <w:tblInd w:w="103" w:type="dxa"/>
        <w:tblLayout w:type="fixed"/>
        <w:tblLook w:val="01E0" w:firstRow="1" w:lastRow="1" w:firstColumn="1" w:lastColumn="1" w:noHBand="0" w:noVBand="0"/>
      </w:tblPr>
      <w:tblGrid>
        <w:gridCol w:w="756"/>
        <w:gridCol w:w="8852"/>
        <w:gridCol w:w="3401"/>
        <w:gridCol w:w="1416"/>
      </w:tblGrid>
      <w:tr w:rsidR="00091ED6" w:rsidRPr="00091ED6" w14:paraId="20AF021B" w14:textId="77777777" w:rsidTr="00BF60ED">
        <w:trPr>
          <w:trHeight w:hRule="exact" w:val="2528"/>
        </w:trPr>
        <w:tc>
          <w:tcPr>
            <w:tcW w:w="756" w:type="dxa"/>
            <w:vMerge w:val="restart"/>
            <w:tcBorders>
              <w:top w:val="single" w:sz="4" w:space="0" w:color="000000"/>
              <w:left w:val="single" w:sz="4" w:space="0" w:color="000000"/>
              <w:right w:val="single" w:sz="4" w:space="0" w:color="000000"/>
            </w:tcBorders>
          </w:tcPr>
          <w:p w14:paraId="40DA756F" w14:textId="77777777" w:rsidR="00091ED6" w:rsidRPr="00091ED6" w:rsidRDefault="00091ED6" w:rsidP="00091ED6">
            <w:pPr>
              <w:widowControl/>
              <w:spacing w:after="160" w:line="259" w:lineRule="auto"/>
            </w:pPr>
          </w:p>
        </w:tc>
        <w:tc>
          <w:tcPr>
            <w:tcW w:w="8852" w:type="dxa"/>
            <w:tcBorders>
              <w:top w:val="single" w:sz="4" w:space="0" w:color="000000"/>
              <w:left w:val="single" w:sz="4" w:space="0" w:color="000000"/>
              <w:bottom w:val="single" w:sz="4" w:space="0" w:color="000000"/>
              <w:right w:val="single" w:sz="4" w:space="0" w:color="000000"/>
            </w:tcBorders>
          </w:tcPr>
          <w:p w14:paraId="17D80136" w14:textId="77777777" w:rsidR="00091ED6" w:rsidRPr="00091ED6" w:rsidRDefault="00091ED6" w:rsidP="00091ED6">
            <w:pPr>
              <w:widowControl/>
              <w:spacing w:after="160" w:line="259" w:lineRule="auto"/>
            </w:pPr>
            <w:r w:rsidRPr="00091ED6">
              <w:rPr>
                <w:i/>
              </w:rPr>
              <w:t>KOSZTY PONIESIONE W INNEJ WALUCIE ZOSTANĄ PRZELICZONE NA EURO WEDŁUG ŚREDNIEGO DZIENNEGO KURSU WYMIANY, OPUBLIKOWANEGO W SERII C DZIENNIKA URZĘDOWEGO UNII</w:t>
            </w:r>
          </w:p>
          <w:p w14:paraId="54B33EF2" w14:textId="77777777" w:rsidR="00091ED6" w:rsidRPr="00091ED6" w:rsidRDefault="00091ED6" w:rsidP="00091ED6">
            <w:pPr>
              <w:widowControl/>
              <w:spacing w:after="160" w:line="259" w:lineRule="auto"/>
            </w:pPr>
            <w:r w:rsidRPr="00091ED6">
              <w:rPr>
                <w:i/>
              </w:rPr>
              <w:t>EUROPEJSKIEJ (</w:t>
            </w:r>
            <w:hyperlink r:id="rId10">
              <w:r w:rsidRPr="00091ED6">
                <w:rPr>
                  <w:rStyle w:val="Hipercze"/>
                  <w:i/>
                </w:rPr>
                <w:t xml:space="preserve">https://www.ecb.int/stats/exchange/eurofxref/html/index.en.html </w:t>
              </w:r>
            </w:hyperlink>
            <w:r w:rsidRPr="00091ED6">
              <w:rPr>
                <w:i/>
              </w:rPr>
              <w:t>), USTALONEGO DLA DANEGO OKRESU SPRAWOZDAWCZEGO.</w:t>
            </w:r>
          </w:p>
          <w:p w14:paraId="7B82AAF1" w14:textId="77777777" w:rsidR="00091ED6" w:rsidRPr="00091ED6" w:rsidRDefault="00091ED6" w:rsidP="00091ED6">
            <w:pPr>
              <w:widowControl/>
              <w:spacing w:after="160" w:line="259" w:lineRule="auto"/>
            </w:pPr>
            <w:r w:rsidRPr="00091ED6">
              <w:rPr>
                <w:i/>
              </w:rPr>
              <w:t>JEŚLI DLA DANEJ WALUTY BRAK JEST DZIENNEGO KURSU WYMIANY NA EURO, OPUBLIKOWANEGO W DZIENNIKU URZĘDOWYM UNII EUROPEJSKIEJ, PRZELICZENIE ODBĘDZIE SIĘ WEDŁUG ŚREDNICH MIESIĘCZNYCH KURSÓW USTALONYCH PRZEZ KOMISJĘ I OPUBLIKOWANYCH NA JEJ STRONIE</w:t>
            </w:r>
          </w:p>
          <w:p w14:paraId="5EE4E85E" w14:textId="77777777" w:rsidR="00091ED6" w:rsidRPr="00091ED6" w:rsidRDefault="00091ED6" w:rsidP="00091ED6">
            <w:pPr>
              <w:widowControl/>
              <w:spacing w:after="160" w:line="259" w:lineRule="auto"/>
            </w:pPr>
            <w:r w:rsidRPr="00091ED6">
              <w:rPr>
                <w:i/>
              </w:rPr>
              <w:t>(</w:t>
            </w:r>
            <w:hyperlink r:id="rId11">
              <w:r w:rsidRPr="00091ED6">
                <w:rPr>
                  <w:rStyle w:val="Hipercze"/>
                  <w:i/>
                </w:rPr>
                <w:t>http://ec.europa.eu/budget/contracts_grants/info_contracts/inforeuro/inforeuro_en.cfm</w:t>
              </w:r>
            </w:hyperlink>
            <w:r w:rsidRPr="00091ED6">
              <w:tab/>
            </w:r>
            <w:r w:rsidRPr="00091ED6">
              <w:rPr>
                <w:i/>
              </w:rPr>
              <w:t>),</w:t>
            </w:r>
          </w:p>
          <w:p w14:paraId="0EB35211" w14:textId="77777777" w:rsidR="00091ED6" w:rsidRPr="00091ED6" w:rsidRDefault="00091ED6" w:rsidP="00091ED6">
            <w:pPr>
              <w:widowControl/>
              <w:spacing w:after="160" w:line="259" w:lineRule="auto"/>
            </w:pPr>
            <w:r w:rsidRPr="00091ED6">
              <w:rPr>
                <w:i/>
              </w:rPr>
              <w:t>DLA DANEGO OKRESU SPRAWOZDAWCZEGO</w:t>
            </w:r>
            <w:r w:rsidRPr="00091ED6">
              <w:t>.</w:t>
            </w:r>
          </w:p>
        </w:tc>
        <w:tc>
          <w:tcPr>
            <w:tcW w:w="3401" w:type="dxa"/>
            <w:tcBorders>
              <w:top w:val="single" w:sz="4" w:space="0" w:color="000000"/>
              <w:left w:val="single" w:sz="4" w:space="0" w:color="000000"/>
              <w:bottom w:val="single" w:sz="4" w:space="0" w:color="000000"/>
              <w:right w:val="single" w:sz="12" w:space="0" w:color="000000"/>
            </w:tcBorders>
          </w:tcPr>
          <w:p w14:paraId="10600994" w14:textId="77777777" w:rsidR="00091ED6" w:rsidRPr="00091ED6" w:rsidRDefault="00091ED6" w:rsidP="00091ED6">
            <w:pPr>
              <w:widowControl/>
              <w:spacing w:after="160" w:line="259" w:lineRule="auto"/>
            </w:pPr>
          </w:p>
        </w:tc>
        <w:tc>
          <w:tcPr>
            <w:tcW w:w="1416" w:type="dxa"/>
            <w:tcBorders>
              <w:top w:val="single" w:sz="4" w:space="0" w:color="000000"/>
              <w:left w:val="single" w:sz="12" w:space="0" w:color="000000"/>
              <w:bottom w:val="single" w:sz="4" w:space="0" w:color="000000"/>
              <w:right w:val="single" w:sz="12" w:space="0" w:color="000000"/>
            </w:tcBorders>
          </w:tcPr>
          <w:p w14:paraId="4F5C3D78" w14:textId="77777777" w:rsidR="00091ED6" w:rsidRPr="00091ED6" w:rsidRDefault="00091ED6" w:rsidP="00091ED6">
            <w:pPr>
              <w:widowControl/>
              <w:spacing w:after="160" w:line="259" w:lineRule="auto"/>
            </w:pPr>
          </w:p>
        </w:tc>
      </w:tr>
      <w:tr w:rsidR="00091ED6" w:rsidRPr="00091ED6" w14:paraId="21623EF0" w14:textId="77777777" w:rsidTr="00BF60ED">
        <w:trPr>
          <w:trHeight w:hRule="exact" w:val="325"/>
        </w:trPr>
        <w:tc>
          <w:tcPr>
            <w:tcW w:w="756" w:type="dxa"/>
            <w:vMerge/>
            <w:tcBorders>
              <w:left w:val="single" w:sz="4" w:space="0" w:color="000000"/>
              <w:right w:val="single" w:sz="4" w:space="0" w:color="000000"/>
            </w:tcBorders>
          </w:tcPr>
          <w:p w14:paraId="74F093A8" w14:textId="77777777" w:rsidR="00091ED6" w:rsidRPr="00091ED6" w:rsidRDefault="00091ED6" w:rsidP="00091ED6">
            <w:pPr>
              <w:widowControl/>
              <w:spacing w:after="160" w:line="259" w:lineRule="auto"/>
            </w:pPr>
          </w:p>
        </w:tc>
        <w:tc>
          <w:tcPr>
            <w:tcW w:w="8852" w:type="dxa"/>
            <w:vMerge w:val="restart"/>
            <w:tcBorders>
              <w:top w:val="single" w:sz="4" w:space="0" w:color="000000"/>
              <w:left w:val="single" w:sz="4" w:space="0" w:color="000000"/>
              <w:right w:val="single" w:sz="4" w:space="0" w:color="000000"/>
            </w:tcBorders>
          </w:tcPr>
          <w:p w14:paraId="4C5D89AB" w14:textId="77777777" w:rsidR="00091ED6" w:rsidRPr="00091ED6" w:rsidRDefault="00091ED6" w:rsidP="00091ED6">
            <w:pPr>
              <w:widowControl/>
              <w:spacing w:after="160" w:line="259" w:lineRule="auto"/>
              <w:rPr>
                <w:u w:val="single"/>
              </w:rPr>
            </w:pPr>
            <w:r w:rsidRPr="00091ED6">
              <w:rPr>
                <w:u w:val="single"/>
              </w:rPr>
              <w:t>b) W przypadku Beneficjentów z rachunkami w euro</w:t>
            </w:r>
          </w:p>
          <w:p w14:paraId="3B7745DB" w14:textId="3DC2E105" w:rsidR="00091ED6" w:rsidRPr="00091ED6" w:rsidRDefault="00091ED6" w:rsidP="00091ED6">
            <w:pPr>
              <w:widowControl/>
              <w:spacing w:after="160" w:line="259" w:lineRule="auto"/>
            </w:pPr>
            <w:r w:rsidRPr="00091ED6">
              <w:rPr>
                <w:noProof/>
                <w:u w:val="single"/>
                <w:lang w:bidi="ar-SA"/>
              </w:rPr>
              <mc:AlternateContent>
                <mc:Choice Requires="wps">
                  <w:drawing>
                    <wp:anchor distT="0" distB="0" distL="114300" distR="114300" simplePos="0" relativeHeight="251674624" behindDoc="0" locked="0" layoutInCell="1" allowOverlap="1" wp14:anchorId="4B963467" wp14:editId="04BF6644">
                      <wp:simplePos x="0" y="0"/>
                      <wp:positionH relativeFrom="column">
                        <wp:posOffset>1316990</wp:posOffset>
                      </wp:positionH>
                      <wp:positionV relativeFrom="paragraph">
                        <wp:posOffset>80645</wp:posOffset>
                      </wp:positionV>
                      <wp:extent cx="666115" cy="275590"/>
                      <wp:effectExtent l="0" t="1270" r="635" b="0"/>
                      <wp:wrapNone/>
                      <wp:docPr id="199995164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A81D4" w14:textId="77777777" w:rsidR="00091ED6" w:rsidRDefault="00091ED6" w:rsidP="0009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963467" id="Text Box 101" o:spid="_x0000_s1051" type="#_x0000_t202" style="position:absolute;margin-left:103.7pt;margin-top:6.35pt;width:52.45pt;height:2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" stroked="f">
                      <v:textbox>
                        <w:txbxContent>
                          <w:p w14:paraId="5DCA81D4" w14:textId="77777777" w:rsidR="00091ED6" w:rsidRDefault="00091ED6" w:rsidP="00091ED6"/>
                        </w:txbxContent>
                      </v:textbox>
                    </v:shape>
                  </w:pict>
                </mc:Fallback>
              </mc:AlternateContent>
            </w:r>
          </w:p>
          <w:p w14:paraId="69BFA924" w14:textId="77777777" w:rsidR="00091ED6" w:rsidRPr="00091ED6" w:rsidRDefault="00091ED6" w:rsidP="00091ED6">
            <w:pPr>
              <w:widowControl/>
              <w:spacing w:after="160" w:line="259" w:lineRule="auto"/>
            </w:pPr>
          </w:p>
          <w:p w14:paraId="78C8A7F6" w14:textId="77777777" w:rsidR="00091ED6" w:rsidRPr="00091ED6" w:rsidRDefault="00091ED6" w:rsidP="00091ED6">
            <w:pPr>
              <w:widowControl/>
              <w:spacing w:after="160" w:line="259" w:lineRule="auto"/>
            </w:pPr>
            <w:r w:rsidRPr="00091ED6">
              <w:rPr>
                <w:b/>
              </w:rPr>
              <w:t xml:space="preserve">Audytor losowo wybrał </w:t>
            </w:r>
            <w:r w:rsidRPr="00091ED6">
              <w:rPr>
                <w:b/>
                <w:u w:val="single"/>
              </w:rPr>
              <w:t xml:space="preserve">         </w:t>
            </w:r>
            <w:r w:rsidRPr="00091ED6">
              <w:rPr>
                <w:b/>
              </w:rPr>
              <w:t>pozycje kosztowe i potwierdził, że kursy</w:t>
            </w:r>
          </w:p>
          <w:p w14:paraId="44E0790F" w14:textId="77777777" w:rsidR="00091ED6" w:rsidRPr="00091ED6" w:rsidRDefault="00091ED6" w:rsidP="00091ED6">
            <w:pPr>
              <w:widowControl/>
              <w:spacing w:after="160" w:line="259" w:lineRule="auto"/>
            </w:pPr>
            <w:r w:rsidRPr="00091ED6">
              <w:rPr>
                <w:b/>
              </w:rPr>
              <w:t>wymiany zastosowane do przeliczania innych walut na euro były zgodne z następującymi</w:t>
            </w:r>
          </w:p>
          <w:p w14:paraId="7291157B" w14:textId="77777777" w:rsidR="00091ED6" w:rsidRPr="00091ED6" w:rsidRDefault="00091ED6" w:rsidP="00091ED6">
            <w:pPr>
              <w:widowControl/>
              <w:spacing w:after="160" w:line="259" w:lineRule="auto"/>
            </w:pPr>
            <w:r w:rsidRPr="00091ED6">
              <w:rPr>
                <w:b/>
              </w:rPr>
              <w:t xml:space="preserve">zasadami ustanowionymi w Umowie </w:t>
            </w:r>
            <w:r w:rsidRPr="00091ED6">
              <w:rPr>
                <w:i/>
              </w:rPr>
              <w:t>(wymagane jest objęcie próbą wszystkich pozycji kosztowych jeśli jest ich mniej niż 10, w przeciwnym razie próba powinna objąć minimum 10 pozycji lub 10% wszystkich pozycji, w zależności od tego, która liczba jest większa)</w:t>
            </w:r>
            <w:r w:rsidRPr="00091ED6">
              <w:t>.</w:t>
            </w:r>
          </w:p>
          <w:p w14:paraId="42F1F224" w14:textId="77777777" w:rsidR="00091ED6" w:rsidRPr="00091ED6" w:rsidRDefault="00091ED6" w:rsidP="00091ED6">
            <w:pPr>
              <w:widowControl/>
              <w:spacing w:after="160" w:line="259" w:lineRule="auto"/>
            </w:pPr>
            <w:r w:rsidRPr="00091ED6">
              <w:rPr>
                <w:i/>
              </w:rPr>
              <w:t>KOSZTY PONIESIONE W INNEJ WALUCIE ZOSTANĄ PRZELICZONE NA EURO ZGODNIE ZE</w:t>
            </w:r>
          </w:p>
          <w:p w14:paraId="56E31CA1" w14:textId="77777777" w:rsidR="00091ED6" w:rsidRPr="00091ED6" w:rsidRDefault="00091ED6" w:rsidP="00091ED6">
            <w:pPr>
              <w:widowControl/>
              <w:spacing w:after="160" w:line="259" w:lineRule="auto"/>
            </w:pPr>
            <w:r w:rsidRPr="00091ED6">
              <w:rPr>
                <w:i/>
              </w:rPr>
              <w:t>ZWYCZAJOWYMI PRAKTYKAMI KSIĘGOWYMI BENEFICJENTA.</w:t>
            </w:r>
          </w:p>
        </w:tc>
        <w:tc>
          <w:tcPr>
            <w:tcW w:w="3401" w:type="dxa"/>
            <w:tcBorders>
              <w:top w:val="single" w:sz="4" w:space="0" w:color="000000"/>
              <w:left w:val="single" w:sz="4" w:space="0" w:color="000000"/>
              <w:bottom w:val="nil"/>
              <w:right w:val="single" w:sz="12" w:space="0" w:color="000000"/>
            </w:tcBorders>
          </w:tcPr>
          <w:p w14:paraId="61CE2640" w14:textId="77777777" w:rsidR="00091ED6" w:rsidRPr="00091ED6" w:rsidRDefault="00091ED6" w:rsidP="00091ED6">
            <w:pPr>
              <w:widowControl/>
              <w:spacing w:after="160" w:line="259" w:lineRule="auto"/>
            </w:pPr>
          </w:p>
        </w:tc>
        <w:tc>
          <w:tcPr>
            <w:tcW w:w="1416" w:type="dxa"/>
            <w:vMerge w:val="restart"/>
            <w:tcBorders>
              <w:top w:val="single" w:sz="4" w:space="0" w:color="000000"/>
              <w:left w:val="single" w:sz="12" w:space="0" w:color="000000"/>
              <w:right w:val="single" w:sz="12" w:space="0" w:color="000000"/>
            </w:tcBorders>
          </w:tcPr>
          <w:p w14:paraId="3C9E5651" w14:textId="77777777" w:rsidR="00091ED6" w:rsidRPr="00091ED6" w:rsidRDefault="00091ED6" w:rsidP="00091ED6">
            <w:pPr>
              <w:widowControl/>
              <w:spacing w:after="160" w:line="259" w:lineRule="auto"/>
            </w:pPr>
          </w:p>
        </w:tc>
      </w:tr>
      <w:tr w:rsidR="00091ED6" w:rsidRPr="00091ED6" w14:paraId="509D915F" w14:textId="77777777" w:rsidTr="00BF60ED">
        <w:trPr>
          <w:trHeight w:hRule="exact" w:val="314"/>
        </w:trPr>
        <w:tc>
          <w:tcPr>
            <w:tcW w:w="756" w:type="dxa"/>
            <w:vMerge/>
            <w:tcBorders>
              <w:left w:val="single" w:sz="4" w:space="0" w:color="000000"/>
              <w:right w:val="single" w:sz="4" w:space="0" w:color="000000"/>
            </w:tcBorders>
          </w:tcPr>
          <w:p w14:paraId="51154B0A"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38EC8DE8" w14:textId="77777777" w:rsidR="00091ED6" w:rsidRPr="00091ED6" w:rsidRDefault="00091ED6" w:rsidP="00091ED6">
            <w:pPr>
              <w:widowControl/>
              <w:spacing w:after="160" w:line="259" w:lineRule="auto"/>
            </w:pPr>
          </w:p>
        </w:tc>
        <w:tc>
          <w:tcPr>
            <w:tcW w:w="3401" w:type="dxa"/>
            <w:tcBorders>
              <w:top w:val="nil"/>
              <w:left w:val="single" w:sz="4" w:space="0" w:color="000000"/>
              <w:bottom w:val="nil"/>
              <w:right w:val="single" w:sz="12" w:space="0" w:color="000000"/>
            </w:tcBorders>
          </w:tcPr>
          <w:p w14:paraId="660CDDDD" w14:textId="77777777" w:rsidR="00091ED6" w:rsidRPr="00091ED6" w:rsidRDefault="00091ED6" w:rsidP="00091ED6">
            <w:pPr>
              <w:widowControl/>
              <w:spacing w:after="160" w:line="259" w:lineRule="auto"/>
            </w:pPr>
          </w:p>
        </w:tc>
        <w:tc>
          <w:tcPr>
            <w:tcW w:w="1416" w:type="dxa"/>
            <w:vMerge/>
            <w:tcBorders>
              <w:left w:val="single" w:sz="12" w:space="0" w:color="000000"/>
              <w:right w:val="single" w:sz="12" w:space="0" w:color="000000"/>
            </w:tcBorders>
          </w:tcPr>
          <w:p w14:paraId="16A8464C" w14:textId="77777777" w:rsidR="00091ED6" w:rsidRPr="00091ED6" w:rsidRDefault="00091ED6" w:rsidP="00091ED6">
            <w:pPr>
              <w:widowControl/>
              <w:spacing w:after="160" w:line="259" w:lineRule="auto"/>
            </w:pPr>
          </w:p>
        </w:tc>
      </w:tr>
      <w:tr w:rsidR="00091ED6" w:rsidRPr="00091ED6" w14:paraId="19632F08" w14:textId="77777777" w:rsidTr="00BF60ED">
        <w:trPr>
          <w:trHeight w:hRule="exact" w:val="251"/>
        </w:trPr>
        <w:tc>
          <w:tcPr>
            <w:tcW w:w="756" w:type="dxa"/>
            <w:vMerge/>
            <w:tcBorders>
              <w:left w:val="single" w:sz="4" w:space="0" w:color="000000"/>
              <w:right w:val="single" w:sz="4" w:space="0" w:color="000000"/>
            </w:tcBorders>
          </w:tcPr>
          <w:p w14:paraId="47DED974"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4B491F37" w14:textId="77777777" w:rsidR="00091ED6" w:rsidRPr="00091ED6" w:rsidRDefault="00091ED6" w:rsidP="00091ED6">
            <w:pPr>
              <w:widowControl/>
              <w:spacing w:after="160" w:line="259" w:lineRule="auto"/>
            </w:pPr>
          </w:p>
        </w:tc>
        <w:tc>
          <w:tcPr>
            <w:tcW w:w="3401" w:type="dxa"/>
            <w:tcBorders>
              <w:top w:val="nil"/>
              <w:left w:val="single" w:sz="4" w:space="0" w:color="000000"/>
              <w:bottom w:val="nil"/>
              <w:right w:val="single" w:sz="12" w:space="0" w:color="000000"/>
            </w:tcBorders>
          </w:tcPr>
          <w:p w14:paraId="4F3F6648" w14:textId="77777777" w:rsidR="00091ED6" w:rsidRPr="00091ED6" w:rsidRDefault="00091ED6" w:rsidP="00091ED6">
            <w:pPr>
              <w:widowControl/>
              <w:spacing w:after="160" w:line="259" w:lineRule="auto"/>
            </w:pPr>
          </w:p>
        </w:tc>
        <w:tc>
          <w:tcPr>
            <w:tcW w:w="1416" w:type="dxa"/>
            <w:vMerge/>
            <w:tcBorders>
              <w:left w:val="single" w:sz="12" w:space="0" w:color="000000"/>
              <w:right w:val="single" w:sz="12" w:space="0" w:color="000000"/>
            </w:tcBorders>
          </w:tcPr>
          <w:p w14:paraId="4E43C82C" w14:textId="77777777" w:rsidR="00091ED6" w:rsidRPr="00091ED6" w:rsidRDefault="00091ED6" w:rsidP="00091ED6">
            <w:pPr>
              <w:widowControl/>
              <w:spacing w:after="160" w:line="259" w:lineRule="auto"/>
            </w:pPr>
          </w:p>
        </w:tc>
      </w:tr>
      <w:tr w:rsidR="00091ED6" w:rsidRPr="00091ED6" w14:paraId="4E87C7DE" w14:textId="77777777" w:rsidTr="00BF60ED">
        <w:trPr>
          <w:trHeight w:hRule="exact" w:val="878"/>
        </w:trPr>
        <w:tc>
          <w:tcPr>
            <w:tcW w:w="756" w:type="dxa"/>
            <w:vMerge/>
            <w:tcBorders>
              <w:left w:val="single" w:sz="4" w:space="0" w:color="000000"/>
              <w:right w:val="single" w:sz="4" w:space="0" w:color="000000"/>
            </w:tcBorders>
          </w:tcPr>
          <w:p w14:paraId="0D1000BA"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39F8A99A" w14:textId="77777777" w:rsidR="00091ED6" w:rsidRPr="00091ED6" w:rsidRDefault="00091ED6" w:rsidP="00091ED6">
            <w:pPr>
              <w:widowControl/>
              <w:spacing w:after="160" w:line="259" w:lineRule="auto"/>
            </w:pPr>
          </w:p>
        </w:tc>
        <w:tc>
          <w:tcPr>
            <w:tcW w:w="3401" w:type="dxa"/>
            <w:tcBorders>
              <w:top w:val="nil"/>
              <w:left w:val="single" w:sz="4" w:space="0" w:color="000000"/>
              <w:bottom w:val="nil"/>
              <w:right w:val="single" w:sz="12" w:space="0" w:color="000000"/>
            </w:tcBorders>
          </w:tcPr>
          <w:p w14:paraId="138F3E1B" w14:textId="77777777" w:rsidR="00091ED6" w:rsidRPr="00091ED6" w:rsidRDefault="00091ED6" w:rsidP="00091ED6">
            <w:pPr>
              <w:widowControl/>
              <w:spacing w:after="160" w:line="259" w:lineRule="auto"/>
            </w:pPr>
            <w:r w:rsidRPr="00091ED6">
              <w:t>63) Beneficjent stosował swoje zwyczajowe praktyki księgowe.</w:t>
            </w:r>
          </w:p>
        </w:tc>
        <w:tc>
          <w:tcPr>
            <w:tcW w:w="1416" w:type="dxa"/>
            <w:vMerge/>
            <w:tcBorders>
              <w:left w:val="single" w:sz="12" w:space="0" w:color="000000"/>
              <w:right w:val="single" w:sz="12" w:space="0" w:color="000000"/>
            </w:tcBorders>
          </w:tcPr>
          <w:p w14:paraId="794E5E62" w14:textId="77777777" w:rsidR="00091ED6" w:rsidRPr="00091ED6" w:rsidRDefault="00091ED6" w:rsidP="00091ED6">
            <w:pPr>
              <w:widowControl/>
              <w:spacing w:after="160" w:line="259" w:lineRule="auto"/>
            </w:pPr>
          </w:p>
        </w:tc>
      </w:tr>
      <w:tr w:rsidR="00091ED6" w:rsidRPr="00091ED6" w14:paraId="5E78677C" w14:textId="77777777" w:rsidTr="00BF60ED">
        <w:trPr>
          <w:trHeight w:hRule="exact" w:val="373"/>
        </w:trPr>
        <w:tc>
          <w:tcPr>
            <w:tcW w:w="756" w:type="dxa"/>
            <w:vMerge/>
            <w:tcBorders>
              <w:left w:val="single" w:sz="4" w:space="0" w:color="000000"/>
              <w:right w:val="single" w:sz="4" w:space="0" w:color="000000"/>
            </w:tcBorders>
          </w:tcPr>
          <w:p w14:paraId="4A0B69A3" w14:textId="77777777" w:rsidR="00091ED6" w:rsidRPr="00091ED6" w:rsidRDefault="00091ED6" w:rsidP="00091ED6">
            <w:pPr>
              <w:widowControl/>
              <w:spacing w:after="160" w:line="259" w:lineRule="auto"/>
            </w:pPr>
          </w:p>
        </w:tc>
        <w:tc>
          <w:tcPr>
            <w:tcW w:w="8852" w:type="dxa"/>
            <w:vMerge/>
            <w:tcBorders>
              <w:left w:val="single" w:sz="4" w:space="0" w:color="000000"/>
              <w:right w:val="single" w:sz="4" w:space="0" w:color="000000"/>
            </w:tcBorders>
          </w:tcPr>
          <w:p w14:paraId="32E071D3" w14:textId="77777777" w:rsidR="00091ED6" w:rsidRPr="00091ED6" w:rsidRDefault="00091ED6" w:rsidP="00091ED6">
            <w:pPr>
              <w:widowControl/>
              <w:spacing w:after="160" w:line="259" w:lineRule="auto"/>
            </w:pPr>
          </w:p>
        </w:tc>
        <w:tc>
          <w:tcPr>
            <w:tcW w:w="3401" w:type="dxa"/>
            <w:tcBorders>
              <w:top w:val="nil"/>
              <w:left w:val="single" w:sz="4" w:space="0" w:color="000000"/>
              <w:bottom w:val="nil"/>
              <w:right w:val="single" w:sz="12" w:space="0" w:color="000000"/>
            </w:tcBorders>
          </w:tcPr>
          <w:p w14:paraId="677B7CCC" w14:textId="77777777" w:rsidR="00091ED6" w:rsidRPr="00091ED6" w:rsidRDefault="00091ED6" w:rsidP="00091ED6">
            <w:pPr>
              <w:widowControl/>
              <w:spacing w:after="160" w:line="259" w:lineRule="auto"/>
            </w:pPr>
          </w:p>
        </w:tc>
        <w:tc>
          <w:tcPr>
            <w:tcW w:w="1416" w:type="dxa"/>
            <w:vMerge/>
            <w:tcBorders>
              <w:left w:val="single" w:sz="12" w:space="0" w:color="000000"/>
              <w:right w:val="single" w:sz="12" w:space="0" w:color="000000"/>
            </w:tcBorders>
          </w:tcPr>
          <w:p w14:paraId="076F9373" w14:textId="77777777" w:rsidR="00091ED6" w:rsidRPr="00091ED6" w:rsidRDefault="00091ED6" w:rsidP="00091ED6">
            <w:pPr>
              <w:widowControl/>
              <w:spacing w:after="160" w:line="259" w:lineRule="auto"/>
            </w:pPr>
          </w:p>
        </w:tc>
      </w:tr>
      <w:tr w:rsidR="00091ED6" w:rsidRPr="00091ED6" w14:paraId="5F29A7A9" w14:textId="77777777" w:rsidTr="00BF60ED">
        <w:trPr>
          <w:trHeight w:hRule="exact" w:val="587"/>
        </w:trPr>
        <w:tc>
          <w:tcPr>
            <w:tcW w:w="756" w:type="dxa"/>
            <w:vMerge/>
            <w:tcBorders>
              <w:left w:val="single" w:sz="4" w:space="0" w:color="000000"/>
              <w:bottom w:val="single" w:sz="4" w:space="0" w:color="000000"/>
              <w:right w:val="single" w:sz="4" w:space="0" w:color="000000"/>
            </w:tcBorders>
          </w:tcPr>
          <w:p w14:paraId="4C26EF8A" w14:textId="77777777" w:rsidR="00091ED6" w:rsidRPr="00091ED6" w:rsidRDefault="00091ED6" w:rsidP="00091ED6">
            <w:pPr>
              <w:widowControl/>
              <w:spacing w:after="160" w:line="259" w:lineRule="auto"/>
            </w:pPr>
          </w:p>
        </w:tc>
        <w:tc>
          <w:tcPr>
            <w:tcW w:w="8852" w:type="dxa"/>
            <w:vMerge/>
            <w:tcBorders>
              <w:left w:val="single" w:sz="4" w:space="0" w:color="000000"/>
              <w:bottom w:val="single" w:sz="4" w:space="0" w:color="000000"/>
              <w:right w:val="single" w:sz="4" w:space="0" w:color="000000"/>
            </w:tcBorders>
          </w:tcPr>
          <w:p w14:paraId="0CC065C4" w14:textId="77777777" w:rsidR="00091ED6" w:rsidRPr="00091ED6" w:rsidRDefault="00091ED6" w:rsidP="00091ED6">
            <w:pPr>
              <w:widowControl/>
              <w:spacing w:after="160" w:line="259" w:lineRule="auto"/>
            </w:pPr>
          </w:p>
        </w:tc>
        <w:tc>
          <w:tcPr>
            <w:tcW w:w="3401" w:type="dxa"/>
            <w:tcBorders>
              <w:top w:val="nil"/>
              <w:left w:val="single" w:sz="4" w:space="0" w:color="000000"/>
              <w:bottom w:val="single" w:sz="4" w:space="0" w:color="000000"/>
              <w:right w:val="single" w:sz="12" w:space="0" w:color="000000"/>
            </w:tcBorders>
          </w:tcPr>
          <w:p w14:paraId="4C0CC181" w14:textId="77777777" w:rsidR="00091ED6" w:rsidRPr="00091ED6" w:rsidRDefault="00091ED6" w:rsidP="00091ED6">
            <w:pPr>
              <w:widowControl/>
              <w:spacing w:after="160" w:line="259" w:lineRule="auto"/>
            </w:pPr>
          </w:p>
        </w:tc>
        <w:tc>
          <w:tcPr>
            <w:tcW w:w="1416" w:type="dxa"/>
            <w:vMerge/>
            <w:tcBorders>
              <w:left w:val="single" w:sz="12" w:space="0" w:color="000000"/>
              <w:bottom w:val="single" w:sz="12" w:space="0" w:color="000000"/>
              <w:right w:val="single" w:sz="12" w:space="0" w:color="000000"/>
            </w:tcBorders>
          </w:tcPr>
          <w:p w14:paraId="20685FA3" w14:textId="77777777" w:rsidR="00091ED6" w:rsidRPr="00091ED6" w:rsidRDefault="00091ED6" w:rsidP="00091ED6">
            <w:pPr>
              <w:widowControl/>
              <w:spacing w:after="160" w:line="259" w:lineRule="auto"/>
            </w:pPr>
          </w:p>
        </w:tc>
      </w:tr>
    </w:tbl>
    <w:p w14:paraId="5C11E81E" w14:textId="77777777" w:rsidR="00091ED6" w:rsidRPr="00091ED6" w:rsidRDefault="00091ED6" w:rsidP="00091ED6">
      <w:pPr>
        <w:rPr>
          <w:lang w:bidi="pl-PL"/>
        </w:rPr>
      </w:pPr>
    </w:p>
    <w:p w14:paraId="3602AC0D" w14:textId="77777777" w:rsidR="00091ED6" w:rsidRPr="00091ED6" w:rsidRDefault="00091ED6" w:rsidP="00091ED6">
      <w:pPr>
        <w:rPr>
          <w:lang w:bidi="pl-PL"/>
        </w:rPr>
      </w:pPr>
    </w:p>
    <w:p w14:paraId="1F8F50CE" w14:textId="77777777" w:rsidR="00091ED6" w:rsidRPr="00091ED6" w:rsidRDefault="00091ED6" w:rsidP="00091ED6">
      <w:pPr>
        <w:rPr>
          <w:lang w:bidi="pl-PL"/>
        </w:rPr>
      </w:pPr>
    </w:p>
    <w:p w14:paraId="581BBFC2" w14:textId="77777777" w:rsidR="00091ED6" w:rsidRPr="00091ED6" w:rsidRDefault="00091ED6" w:rsidP="00091ED6">
      <w:pPr>
        <w:rPr>
          <w:lang w:bidi="pl-PL"/>
        </w:rPr>
      </w:pPr>
      <w:r w:rsidRPr="00091ED6">
        <w:rPr>
          <w:b/>
          <w:bCs/>
          <w:i/>
          <w:lang w:bidi="pl-PL"/>
        </w:rPr>
        <w:t>[nazwa firmy audytorskiej]</w:t>
      </w:r>
    </w:p>
    <w:p w14:paraId="3B9855E9" w14:textId="77777777" w:rsidR="00091ED6" w:rsidRPr="00091ED6" w:rsidRDefault="00091ED6" w:rsidP="00091ED6">
      <w:pPr>
        <w:rPr>
          <w:b/>
          <w:i/>
          <w:lang w:bidi="pl-PL"/>
        </w:rPr>
      </w:pPr>
      <w:r w:rsidRPr="00091ED6">
        <w:rPr>
          <w:b/>
          <w:i/>
          <w:lang w:bidi="pl-PL"/>
        </w:rPr>
        <w:t xml:space="preserve">[imię i nazwisko oraz funkcja autoryzowanego przedstawiciela] </w:t>
      </w:r>
    </w:p>
    <w:p w14:paraId="5E249CB7" w14:textId="77777777" w:rsidR="00091ED6" w:rsidRPr="00091ED6" w:rsidRDefault="00091ED6" w:rsidP="00091ED6">
      <w:pPr>
        <w:rPr>
          <w:lang w:bidi="pl-PL"/>
        </w:rPr>
      </w:pPr>
      <w:r w:rsidRPr="00091ED6">
        <w:rPr>
          <w:b/>
          <w:i/>
          <w:lang w:bidi="pl-PL"/>
        </w:rPr>
        <w:t>[dd miesiąc rrrr]</w:t>
      </w:r>
    </w:p>
    <w:p w14:paraId="3D9D06DA" w14:textId="77777777" w:rsidR="00091ED6" w:rsidRPr="00091ED6" w:rsidRDefault="00091ED6" w:rsidP="00091ED6">
      <w:pPr>
        <w:rPr>
          <w:lang w:bidi="pl-PL"/>
        </w:rPr>
      </w:pPr>
      <w:r w:rsidRPr="00091ED6">
        <w:rPr>
          <w:b/>
          <w:i/>
          <w:lang w:bidi="pl-PL"/>
        </w:rPr>
        <w:t>&lt;Podpis Audytora</w:t>
      </w:r>
    </w:p>
    <w:p w14:paraId="0613C6B8" w14:textId="77777777" w:rsidR="001610BF" w:rsidRDefault="001610BF"/>
    <w:sectPr w:rsidR="001610BF" w:rsidSect="00091ED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MS PMincho"/>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4C28" w14:textId="6DD558DF" w:rsidR="00091ED6" w:rsidRDefault="00091ED6">
    <w:pPr>
      <w:spacing w:line="14" w:lineRule="auto"/>
      <w:rPr>
        <w:sz w:val="20"/>
        <w:szCs w:val="20"/>
      </w:rPr>
    </w:pPr>
    <w:r>
      <w:rPr>
        <w:noProof/>
      </w:rPr>
      <mc:AlternateContent>
        <mc:Choice Requires="wps">
          <w:drawing>
            <wp:anchor distT="0" distB="0" distL="114300" distR="114300" simplePos="0" relativeHeight="251663360" behindDoc="1" locked="0" layoutInCell="1" allowOverlap="1" wp14:anchorId="4E5BA4C0" wp14:editId="1882D295">
              <wp:simplePos x="0" y="0"/>
              <wp:positionH relativeFrom="page">
                <wp:posOffset>6585585</wp:posOffset>
              </wp:positionH>
              <wp:positionV relativeFrom="page">
                <wp:posOffset>9947910</wp:posOffset>
              </wp:positionV>
              <wp:extent cx="102235" cy="127635"/>
              <wp:effectExtent l="3810" t="3810" r="0" b="1905"/>
              <wp:wrapNone/>
              <wp:docPr id="8856124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17E64" w14:textId="77777777" w:rsidR="00091ED6" w:rsidRDefault="00091ED6">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rPr>
                              <w:rFonts w:ascii="Times New Roman"/>
                              <w:noProof/>
                              <w:sz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BA4C0" id="_x0000_t202" coordsize="21600,21600" o:spt="202" path="m,l,21600r21600,l21600,xe">
              <v:stroke joinstyle="miter"/>
              <v:path gradientshapeok="t" o:connecttype="rect"/>
            </v:shapetype>
            <v:shape id="Text Box 4" o:spid="_x0000_s1055" type="#_x0000_t202" style="position:absolute;margin-left:518.55pt;margin-top:783.3pt;width:8.05pt;height:10.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" filled="f" stroked="f">
              <v:textbox inset="0,0,0,0">
                <w:txbxContent>
                  <w:p w14:paraId="28F17E64" w14:textId="77777777" w:rsidR="00091ED6" w:rsidRDefault="00091ED6">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rPr>
                        <w:rFonts w:ascii="Times New Roman"/>
                        <w:noProof/>
                        <w:sz w:val="16"/>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4B6D" w14:textId="56CF3615" w:rsidR="00091ED6" w:rsidRDefault="00091ED6">
    <w:pPr>
      <w:spacing w:line="14" w:lineRule="auto"/>
      <w:rPr>
        <w:sz w:val="20"/>
        <w:szCs w:val="20"/>
      </w:rPr>
    </w:pPr>
    <w:r>
      <w:rPr>
        <w:noProof/>
      </w:rPr>
      <mc:AlternateContent>
        <mc:Choice Requires="wps">
          <w:drawing>
            <wp:anchor distT="0" distB="0" distL="114300" distR="114300" simplePos="0" relativeHeight="251672576" behindDoc="1" locked="0" layoutInCell="1" allowOverlap="1" wp14:anchorId="5B912FC4" wp14:editId="2DD17055">
              <wp:simplePos x="0" y="0"/>
              <wp:positionH relativeFrom="page">
                <wp:posOffset>9665335</wp:posOffset>
              </wp:positionH>
              <wp:positionV relativeFrom="page">
                <wp:posOffset>6816725</wp:posOffset>
              </wp:positionV>
              <wp:extent cx="154940" cy="127635"/>
              <wp:effectExtent l="0" t="0" r="0" b="0"/>
              <wp:wrapNone/>
              <wp:docPr id="13796392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9688" w14:textId="77777777" w:rsidR="00091ED6" w:rsidRDefault="00091ED6">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rPr>
                              <w:rFonts w:ascii="Times New Roman"/>
                              <w:noProof/>
                              <w:sz w:val="16"/>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12FC4" id="_x0000_t202" coordsize="21600,21600" o:spt="202" path="m,l,21600r21600,l21600,xe">
              <v:stroke joinstyle="miter"/>
              <v:path gradientshapeok="t" o:connecttype="rect"/>
            </v:shapetype>
            <v:shape id="Text Box 11" o:spid="_x0000_s1062" type="#_x0000_t202" style="position:absolute;margin-left:761.05pt;margin-top:536.75pt;width:12.2pt;height:10.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" filled="f" stroked="f">
              <v:textbox inset="0,0,0,0">
                <w:txbxContent>
                  <w:p w14:paraId="28F69688" w14:textId="77777777" w:rsidR="00091ED6" w:rsidRDefault="00091ED6">
                    <w:pPr>
                      <w:ind w:left="40"/>
                      <w:rPr>
                        <w:rFonts w:ascii="Times New Roman" w:eastAsia="Times New Roman" w:hAnsi="Times New Roman" w:cs="Times New Roman"/>
                        <w:sz w:val="16"/>
                        <w:szCs w:val="16"/>
                      </w:rPr>
                    </w:pPr>
                    <w:r>
                      <w:fldChar w:fldCharType="begin"/>
                    </w:r>
                    <w:r>
                      <w:rPr>
                        <w:rFonts w:ascii="Times New Roman"/>
                        <w:sz w:val="16"/>
                      </w:rPr>
                      <w:instrText xml:space="preserve"> PAGE </w:instrText>
                    </w:r>
                    <w:r>
                      <w:fldChar w:fldCharType="separate"/>
                    </w:r>
                    <w:r>
                      <w:rPr>
                        <w:rFonts w:ascii="Times New Roman"/>
                        <w:noProof/>
                        <w:sz w:val="16"/>
                      </w:rPr>
                      <w:t>23</w:t>
                    </w:r>
                    <w: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FB2F" w14:textId="4B8DC995" w:rsidR="00091ED6" w:rsidRDefault="00091ED6">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4C1CA206" wp14:editId="088AAFFA">
              <wp:simplePos x="0" y="0"/>
              <wp:positionH relativeFrom="page">
                <wp:posOffset>4826635</wp:posOffset>
              </wp:positionH>
              <wp:positionV relativeFrom="page">
                <wp:posOffset>784860</wp:posOffset>
              </wp:positionV>
              <wp:extent cx="2455545" cy="152400"/>
              <wp:effectExtent l="0" t="3810" r="4445" b="0"/>
              <wp:wrapNone/>
              <wp:docPr id="18906299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4CDD"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hAnsi="Times New Roman"/>
                              <w:color w:val="0087CC"/>
                              <w:sz w:val="20"/>
                            </w:rPr>
                            <w:t>RFCS MGA — wielostronna: dd.mm.2015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CA206" id="_x0000_t202" coordsize="21600,21600" o:spt="202" path="m,l,21600r21600,l21600,xe">
              <v:stroke joinstyle="miter"/>
              <v:path gradientshapeok="t" o:connecttype="rect"/>
            </v:shapetype>
            <v:shape id="Text Box 3" o:spid="_x0000_s1052" type="#_x0000_t202" style="position:absolute;margin-left:380.05pt;margin-top:61.8pt;width:193.3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" filled="f" stroked="f">
              <v:textbox inset="0,0,0,0">
                <w:txbxContent>
                  <w:p w14:paraId="6BE24CDD"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hAnsi="Times New Roman"/>
                        <w:color w:val="0087CC"/>
                        <w:sz w:val="20"/>
                      </w:rPr>
                      <w:t>RFCS MGA — wielostronna: dd.mm.2015</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180AF4D" wp14:editId="0042C64B">
              <wp:simplePos x="0" y="0"/>
              <wp:positionH relativeFrom="page">
                <wp:posOffset>886460</wp:posOffset>
              </wp:positionH>
              <wp:positionV relativeFrom="page">
                <wp:posOffset>333375</wp:posOffset>
              </wp:positionV>
              <wp:extent cx="4961890" cy="269875"/>
              <wp:effectExtent l="635" t="0" r="0" b="0"/>
              <wp:wrapNone/>
              <wp:docPr id="14665037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89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ED62"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sz w:val="20"/>
                            </w:rPr>
                            <w:t>Numer umowy o dotacj</w:t>
                          </w:r>
                          <w:r>
                            <w:rPr>
                              <w:rFonts w:ascii="Times New Roman"/>
                              <w:sz w:val="20"/>
                            </w:rPr>
                            <w:t>ę</w:t>
                          </w:r>
                          <w:r>
                            <w:rPr>
                              <w:rFonts w:ascii="Times New Roman"/>
                              <w:sz w:val="20"/>
                            </w:rPr>
                            <w:t>: [wstawi</w:t>
                          </w:r>
                          <w:r>
                            <w:rPr>
                              <w:rFonts w:ascii="Times New Roman"/>
                              <w:sz w:val="20"/>
                            </w:rPr>
                            <w:t>ć</w:t>
                          </w:r>
                          <w:r>
                            <w:rPr>
                              <w:rFonts w:ascii="Times New Roman"/>
                              <w:sz w:val="20"/>
                            </w:rPr>
                            <w:t xml:space="preserve"> numer] [wstawi</w:t>
                          </w:r>
                          <w:r>
                            <w:rPr>
                              <w:rFonts w:ascii="Times New Roman"/>
                              <w:sz w:val="20"/>
                            </w:rPr>
                            <w:t>ć</w:t>
                          </w:r>
                          <w:r>
                            <w:rPr>
                              <w:rFonts w:ascii="Times New Roman"/>
                              <w:sz w:val="20"/>
                            </w:rPr>
                            <w:t xml:space="preserve"> skr</w:t>
                          </w:r>
                          <w:r>
                            <w:rPr>
                              <w:rFonts w:ascii="Times New Roman"/>
                              <w:sz w:val="20"/>
                            </w:rPr>
                            <w:t>ó</w:t>
                          </w:r>
                          <w:r>
                            <w:rPr>
                              <w:rFonts w:ascii="Times New Roman"/>
                              <w:sz w:val="20"/>
                            </w:rPr>
                            <w:t>t] [wstawi</w:t>
                          </w:r>
                          <w:r>
                            <w:rPr>
                              <w:rFonts w:ascii="Times New Roman"/>
                              <w:sz w:val="20"/>
                            </w:rPr>
                            <w:t>ć</w:t>
                          </w:r>
                          <w:r>
                            <w:rPr>
                              <w:rFonts w:ascii="Times New Roman"/>
                              <w:sz w:val="20"/>
                            </w:rPr>
                            <w:t xml:space="preserve"> identyfikator zaproszenia]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AF4D" id="Text Box 1" o:spid="_x0000_s1053" type="#_x0000_t202" style="position:absolute;margin-left:69.8pt;margin-top:26.25pt;width:390.7pt;height:2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" filled="f" stroked="f">
              <v:textbox inset="0,0,0,0">
                <w:txbxContent>
                  <w:p w14:paraId="4CE1ED62"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sz w:val="20"/>
                      </w:rPr>
                      <w:t>Numer umowy o dotacj</w:t>
                    </w:r>
                    <w:r>
                      <w:rPr>
                        <w:rFonts w:ascii="Times New Roman"/>
                        <w:sz w:val="20"/>
                      </w:rPr>
                      <w:t>ę</w:t>
                    </w:r>
                    <w:r>
                      <w:rPr>
                        <w:rFonts w:ascii="Times New Roman"/>
                        <w:sz w:val="20"/>
                      </w:rPr>
                      <w:t>: [wstawi</w:t>
                    </w:r>
                    <w:r>
                      <w:rPr>
                        <w:rFonts w:ascii="Times New Roman"/>
                        <w:sz w:val="20"/>
                      </w:rPr>
                      <w:t>ć</w:t>
                    </w:r>
                    <w:r>
                      <w:rPr>
                        <w:rFonts w:ascii="Times New Roman"/>
                        <w:sz w:val="20"/>
                      </w:rPr>
                      <w:t xml:space="preserve"> numer] [wstawi</w:t>
                    </w:r>
                    <w:r>
                      <w:rPr>
                        <w:rFonts w:ascii="Times New Roman"/>
                        <w:sz w:val="20"/>
                      </w:rPr>
                      <w:t>ć</w:t>
                    </w:r>
                    <w:r>
                      <w:rPr>
                        <w:rFonts w:ascii="Times New Roman"/>
                        <w:sz w:val="20"/>
                      </w:rPr>
                      <w:t xml:space="preserve"> skr</w:t>
                    </w:r>
                    <w:r>
                      <w:rPr>
                        <w:rFonts w:ascii="Times New Roman"/>
                        <w:sz w:val="20"/>
                      </w:rPr>
                      <w:t>ó</w:t>
                    </w:r>
                    <w:r>
                      <w:rPr>
                        <w:rFonts w:ascii="Times New Roman"/>
                        <w:sz w:val="20"/>
                      </w:rPr>
                      <w:t>t] [wstawi</w:t>
                    </w:r>
                    <w:r>
                      <w:rPr>
                        <w:rFonts w:ascii="Times New Roman"/>
                        <w:sz w:val="20"/>
                      </w:rPr>
                      <w:t>ć</w:t>
                    </w:r>
                    <w:r>
                      <w:rPr>
                        <w:rFonts w:ascii="Times New Roman"/>
                        <w:sz w:val="20"/>
                      </w:rPr>
                      <w:t xml:space="preserve"> identyfikator zaproszenia]</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0D1DEC3" wp14:editId="19694FED">
              <wp:simplePos x="0" y="0"/>
              <wp:positionH relativeFrom="page">
                <wp:posOffset>4232910</wp:posOffset>
              </wp:positionH>
              <wp:positionV relativeFrom="page">
                <wp:posOffset>614045</wp:posOffset>
              </wp:positionV>
              <wp:extent cx="2945130" cy="127000"/>
              <wp:effectExtent l="3810" t="4445" r="3810" b="1905"/>
              <wp:wrapNone/>
              <wp:docPr id="1010157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7BA2" w14:textId="77777777" w:rsidR="00091ED6" w:rsidRDefault="00091ED6">
                          <w:pPr>
                            <w:spacing w:line="184" w:lineRule="exact"/>
                            <w:ind w:left="20"/>
                            <w:rPr>
                              <w:rFonts w:ascii="Arial" w:eastAsia="Arial" w:hAnsi="Arial" w:cs="Arial"/>
                              <w:sz w:val="16"/>
                              <w:szCs w:val="16"/>
                            </w:rPr>
                          </w:pPr>
                          <w:r>
                            <w:rPr>
                              <w:rFonts w:ascii="Arial"/>
                              <w:color w:val="464646"/>
                              <w:sz w:val="16"/>
                            </w:rPr>
                            <w:t>Powi</w:t>
                          </w:r>
                          <w:r>
                            <w:rPr>
                              <w:rFonts w:ascii="Arial"/>
                              <w:color w:val="464646"/>
                              <w:sz w:val="16"/>
                            </w:rPr>
                            <w:t>ą</w:t>
                          </w:r>
                          <w:r>
                            <w:rPr>
                              <w:rFonts w:ascii="Arial"/>
                              <w:color w:val="464646"/>
                              <w:sz w:val="16"/>
                            </w:rPr>
                            <w:t>zane z dokumentem Ref. Ares(2019)2813198 - 25/04/2019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1DEC3" id="Text Box 2" o:spid="_x0000_s1054" type="#_x0000_t202" style="position:absolute;margin-left:333.3pt;margin-top:48.35pt;width:231.9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" filled="f" stroked="f">
              <v:textbox inset="0,0,0,0">
                <w:txbxContent>
                  <w:p w14:paraId="06BC7BA2" w14:textId="77777777" w:rsidR="00091ED6" w:rsidRDefault="00091ED6">
                    <w:pPr>
                      <w:spacing w:line="184" w:lineRule="exact"/>
                      <w:ind w:left="20"/>
                      <w:rPr>
                        <w:rFonts w:ascii="Arial" w:eastAsia="Arial" w:hAnsi="Arial" w:cs="Arial"/>
                        <w:sz w:val="16"/>
                        <w:szCs w:val="16"/>
                      </w:rPr>
                    </w:pPr>
                    <w:r>
                      <w:rPr>
                        <w:rFonts w:ascii="Arial"/>
                        <w:color w:val="464646"/>
                        <w:sz w:val="16"/>
                      </w:rPr>
                      <w:t>Powi</w:t>
                    </w:r>
                    <w:r>
                      <w:rPr>
                        <w:rFonts w:ascii="Arial"/>
                        <w:color w:val="464646"/>
                        <w:sz w:val="16"/>
                      </w:rPr>
                      <w:t>ą</w:t>
                    </w:r>
                    <w:r>
                      <w:rPr>
                        <w:rFonts w:ascii="Arial"/>
                        <w:color w:val="464646"/>
                        <w:sz w:val="16"/>
                      </w:rPr>
                      <w:t>zane z dokumentem Ref. Ares(2019)2813198 - 25/04/2019</w:t>
                    </w:r>
                  </w:p>
                </w:txbxContent>
              </v:textbox>
              <w10:wrap anchorx="page" anchory="page"/>
            </v:shape>
          </w:pict>
        </mc:Fallback>
      </mc:AlternateContent>
    </w:r>
    <w:r>
      <w:rPr>
        <w:noProof/>
      </w:rPr>
      <w:drawing>
        <wp:anchor distT="0" distB="0" distL="114300" distR="114300" simplePos="0" relativeHeight="251659264" behindDoc="1" locked="0" layoutInCell="1" allowOverlap="1" wp14:anchorId="72D77FB1" wp14:editId="504A8ED4">
          <wp:simplePos x="0" y="0"/>
          <wp:positionH relativeFrom="page">
            <wp:posOffset>4029710</wp:posOffset>
          </wp:positionH>
          <wp:positionV relativeFrom="page">
            <wp:posOffset>546100</wp:posOffset>
          </wp:positionV>
          <wp:extent cx="165100" cy="114300"/>
          <wp:effectExtent l="0" t="0" r="0" b="0"/>
          <wp:wrapNone/>
          <wp:docPr id="1629" name="Obraz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14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66F4" w14:textId="7F875431" w:rsidR="00091ED6" w:rsidRDefault="00091ED6">
    <w:pPr>
      <w:spacing w:line="14" w:lineRule="auto"/>
      <w:rPr>
        <w:sz w:val="20"/>
        <w:szCs w:val="20"/>
      </w:rPr>
    </w:pPr>
    <w:r>
      <w:rPr>
        <w:noProof/>
      </w:rPr>
      <mc:AlternateContent>
        <mc:Choice Requires="wps">
          <w:drawing>
            <wp:anchor distT="0" distB="0" distL="114300" distR="114300" simplePos="0" relativeHeight="251667456" behindDoc="1" locked="0" layoutInCell="1" allowOverlap="1" wp14:anchorId="2CCC2AC0" wp14:editId="01CF0F37">
              <wp:simplePos x="0" y="0"/>
              <wp:positionH relativeFrom="page">
                <wp:posOffset>4826635</wp:posOffset>
              </wp:positionH>
              <wp:positionV relativeFrom="page">
                <wp:posOffset>666750</wp:posOffset>
              </wp:positionV>
              <wp:extent cx="2351405" cy="270510"/>
              <wp:effectExtent l="0" t="0" r="3810" b="0"/>
              <wp:wrapNone/>
              <wp:docPr id="18435744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B7F47"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hAnsi="Times New Roman"/>
                              <w:color w:val="0087CC"/>
                              <w:sz w:val="20"/>
                            </w:rPr>
                            <w:t>RFCS MGA — wielostronna: dd.mm.2015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C2AC0" id="_x0000_t202" coordsize="21600,21600" o:spt="202" path="m,l,21600r21600,l21600,xe">
              <v:stroke joinstyle="miter"/>
              <v:path gradientshapeok="t" o:connecttype="rect"/>
            </v:shapetype>
            <v:shape id="Text Box 7" o:spid="_x0000_s1056" type="#_x0000_t202" style="position:absolute;margin-left:380.05pt;margin-top:52.5pt;width:185.15pt;height:21.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" filled="f" stroked="f">
              <v:textbox inset="0,0,0,0">
                <w:txbxContent>
                  <w:p w14:paraId="036B7F47"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hAnsi="Times New Roman"/>
                        <w:color w:val="0087CC"/>
                        <w:sz w:val="20"/>
                      </w:rPr>
                      <w:t>RFCS MGA — wielostronna: dd.mm.2015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2F90C8CA" wp14:editId="22B5CF5E">
              <wp:simplePos x="0" y="0"/>
              <wp:positionH relativeFrom="page">
                <wp:posOffset>886460</wp:posOffset>
              </wp:positionH>
              <wp:positionV relativeFrom="page">
                <wp:posOffset>298450</wp:posOffset>
              </wp:positionV>
              <wp:extent cx="5047615" cy="304800"/>
              <wp:effectExtent l="635" t="3175" r="0" b="0"/>
              <wp:wrapNone/>
              <wp:docPr id="16011995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6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CA537"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sz w:val="20"/>
                            </w:rPr>
                            <w:t>Numer umowy o dotacj</w:t>
                          </w:r>
                          <w:r>
                            <w:rPr>
                              <w:rFonts w:ascii="Times New Roman"/>
                              <w:sz w:val="20"/>
                            </w:rPr>
                            <w:t>ę</w:t>
                          </w:r>
                          <w:r>
                            <w:rPr>
                              <w:rFonts w:ascii="Times New Roman"/>
                              <w:sz w:val="20"/>
                            </w:rPr>
                            <w:t>: [wstawi</w:t>
                          </w:r>
                          <w:r>
                            <w:rPr>
                              <w:rFonts w:ascii="Times New Roman"/>
                              <w:sz w:val="20"/>
                            </w:rPr>
                            <w:t>ć</w:t>
                          </w:r>
                          <w:r>
                            <w:rPr>
                              <w:rFonts w:ascii="Times New Roman"/>
                              <w:sz w:val="20"/>
                            </w:rPr>
                            <w:t xml:space="preserve"> numer] [wstawi</w:t>
                          </w:r>
                          <w:r>
                            <w:rPr>
                              <w:rFonts w:ascii="Times New Roman"/>
                              <w:sz w:val="20"/>
                            </w:rPr>
                            <w:t>ć</w:t>
                          </w:r>
                          <w:r>
                            <w:rPr>
                              <w:rFonts w:ascii="Times New Roman"/>
                              <w:sz w:val="20"/>
                            </w:rPr>
                            <w:t xml:space="preserve"> skr</w:t>
                          </w:r>
                          <w:r>
                            <w:rPr>
                              <w:rFonts w:ascii="Times New Roman"/>
                              <w:sz w:val="20"/>
                            </w:rPr>
                            <w:t>ó</w:t>
                          </w:r>
                          <w:r>
                            <w:rPr>
                              <w:rFonts w:ascii="Times New Roman"/>
                              <w:sz w:val="20"/>
                            </w:rPr>
                            <w:t>t] [wstawi</w:t>
                          </w:r>
                          <w:r>
                            <w:rPr>
                              <w:rFonts w:ascii="Times New Roman"/>
                              <w:sz w:val="20"/>
                            </w:rPr>
                            <w:t>ć</w:t>
                          </w:r>
                          <w:r>
                            <w:rPr>
                              <w:rFonts w:ascii="Times New Roman"/>
                              <w:sz w:val="20"/>
                            </w:rPr>
                            <w:t xml:space="preserve"> identyfikator zaproszenia]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0C8CA" id="_x0000_s1057" type="#_x0000_t202" style="position:absolute;margin-left:69.8pt;margin-top:23.5pt;width:397.45pt;height:2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" filled="f" stroked="f">
              <v:textbox inset="0,0,0,0">
                <w:txbxContent>
                  <w:p w14:paraId="35BCA537"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sz w:val="20"/>
                      </w:rPr>
                      <w:t>Numer umowy o dotacj</w:t>
                    </w:r>
                    <w:r>
                      <w:rPr>
                        <w:rFonts w:ascii="Times New Roman"/>
                        <w:sz w:val="20"/>
                      </w:rPr>
                      <w:t>ę</w:t>
                    </w:r>
                    <w:r>
                      <w:rPr>
                        <w:rFonts w:ascii="Times New Roman"/>
                        <w:sz w:val="20"/>
                      </w:rPr>
                      <w:t>: [wstawi</w:t>
                    </w:r>
                    <w:r>
                      <w:rPr>
                        <w:rFonts w:ascii="Times New Roman"/>
                        <w:sz w:val="20"/>
                      </w:rPr>
                      <w:t>ć</w:t>
                    </w:r>
                    <w:r>
                      <w:rPr>
                        <w:rFonts w:ascii="Times New Roman"/>
                        <w:sz w:val="20"/>
                      </w:rPr>
                      <w:t xml:space="preserve"> numer] [wstawi</w:t>
                    </w:r>
                    <w:r>
                      <w:rPr>
                        <w:rFonts w:ascii="Times New Roman"/>
                        <w:sz w:val="20"/>
                      </w:rPr>
                      <w:t>ć</w:t>
                    </w:r>
                    <w:r>
                      <w:rPr>
                        <w:rFonts w:ascii="Times New Roman"/>
                        <w:sz w:val="20"/>
                      </w:rPr>
                      <w:t xml:space="preserve"> skr</w:t>
                    </w:r>
                    <w:r>
                      <w:rPr>
                        <w:rFonts w:ascii="Times New Roman"/>
                        <w:sz w:val="20"/>
                      </w:rPr>
                      <w:t>ó</w:t>
                    </w:r>
                    <w:r>
                      <w:rPr>
                        <w:rFonts w:ascii="Times New Roman"/>
                        <w:sz w:val="20"/>
                      </w:rPr>
                      <w:t>t] [wstawi</w:t>
                    </w:r>
                    <w:r>
                      <w:rPr>
                        <w:rFonts w:ascii="Times New Roman"/>
                        <w:sz w:val="20"/>
                      </w:rPr>
                      <w:t>ć</w:t>
                    </w:r>
                    <w:r>
                      <w:rPr>
                        <w:rFonts w:ascii="Times New Roman"/>
                        <w:sz w:val="20"/>
                      </w:rPr>
                      <w:t xml:space="preserve"> identyfikator zaproszenia]</w:t>
                    </w:r>
                  </w:p>
                </w:txbxContent>
              </v:textbox>
              <w10:wrap anchorx="page" anchory="page"/>
            </v:shape>
          </w:pict>
        </mc:Fallback>
      </mc:AlternateContent>
    </w:r>
    <w:r>
      <w:rPr>
        <w:noProof/>
      </w:rPr>
      <w:drawing>
        <wp:anchor distT="0" distB="0" distL="114300" distR="114300" simplePos="0" relativeHeight="251664384" behindDoc="1" locked="0" layoutInCell="1" allowOverlap="1" wp14:anchorId="575639A6" wp14:editId="21EE7EF5">
          <wp:simplePos x="0" y="0"/>
          <wp:positionH relativeFrom="page">
            <wp:posOffset>4029710</wp:posOffset>
          </wp:positionH>
          <wp:positionV relativeFrom="page">
            <wp:posOffset>546100</wp:posOffset>
          </wp:positionV>
          <wp:extent cx="165100" cy="114300"/>
          <wp:effectExtent l="0" t="0" r="0" b="0"/>
          <wp:wrapNone/>
          <wp:docPr id="1628" name="Obraz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14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1" locked="0" layoutInCell="1" allowOverlap="1" wp14:anchorId="6073BA55" wp14:editId="2DC52666">
              <wp:simplePos x="0" y="0"/>
              <wp:positionH relativeFrom="page">
                <wp:posOffset>4232910</wp:posOffset>
              </wp:positionH>
              <wp:positionV relativeFrom="page">
                <wp:posOffset>539750</wp:posOffset>
              </wp:positionV>
              <wp:extent cx="2945130" cy="127000"/>
              <wp:effectExtent l="3810" t="0" r="3810" b="0"/>
              <wp:wrapNone/>
              <wp:docPr id="3529459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2687" w14:textId="77777777" w:rsidR="00091ED6" w:rsidRDefault="00091ED6">
                          <w:pPr>
                            <w:spacing w:line="184" w:lineRule="exact"/>
                            <w:ind w:left="20"/>
                            <w:rPr>
                              <w:rFonts w:ascii="Arial" w:eastAsia="Arial" w:hAnsi="Arial" w:cs="Arial"/>
                              <w:sz w:val="16"/>
                              <w:szCs w:val="16"/>
                            </w:rPr>
                          </w:pPr>
                          <w:r>
                            <w:rPr>
                              <w:rFonts w:ascii="Arial"/>
                              <w:color w:val="464646"/>
                              <w:sz w:val="16"/>
                            </w:rPr>
                            <w:t>Powi</w:t>
                          </w:r>
                          <w:r>
                            <w:rPr>
                              <w:rFonts w:ascii="Arial"/>
                              <w:color w:val="464646"/>
                              <w:sz w:val="16"/>
                            </w:rPr>
                            <w:t>ą</w:t>
                          </w:r>
                          <w:r>
                            <w:rPr>
                              <w:rFonts w:ascii="Arial"/>
                              <w:color w:val="464646"/>
                              <w:sz w:val="16"/>
                            </w:rPr>
                            <w:t xml:space="preserve">zane z dokumentem Ref. </w:t>
                          </w:r>
                          <w:r>
                            <w:rPr>
                              <w:rFonts w:ascii="Arial"/>
                              <w:color w:val="464646"/>
                              <w:sz w:val="16"/>
                            </w:rPr>
                            <w:t>Ares(2019)2813198 - 25/04/2019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BA55" id="Text Box 6" o:spid="_x0000_s1058" type="#_x0000_t202" style="position:absolute;margin-left:333.3pt;margin-top:42.5pt;width:231.9pt;height:10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" filled="f" stroked="f">
              <v:textbox inset="0,0,0,0">
                <w:txbxContent>
                  <w:p w14:paraId="23652687" w14:textId="77777777" w:rsidR="00091ED6" w:rsidRDefault="00091ED6">
                    <w:pPr>
                      <w:spacing w:line="184" w:lineRule="exact"/>
                      <w:ind w:left="20"/>
                      <w:rPr>
                        <w:rFonts w:ascii="Arial" w:eastAsia="Arial" w:hAnsi="Arial" w:cs="Arial"/>
                        <w:sz w:val="16"/>
                        <w:szCs w:val="16"/>
                      </w:rPr>
                    </w:pPr>
                    <w:r>
                      <w:rPr>
                        <w:rFonts w:ascii="Arial"/>
                        <w:color w:val="464646"/>
                        <w:sz w:val="16"/>
                      </w:rPr>
                      <w:t>Powi</w:t>
                    </w:r>
                    <w:r>
                      <w:rPr>
                        <w:rFonts w:ascii="Arial"/>
                        <w:color w:val="464646"/>
                        <w:sz w:val="16"/>
                      </w:rPr>
                      <w:t>ą</w:t>
                    </w:r>
                    <w:r>
                      <w:rPr>
                        <w:rFonts w:ascii="Arial"/>
                        <w:color w:val="464646"/>
                        <w:sz w:val="16"/>
                      </w:rPr>
                      <w:t xml:space="preserve">zane z dokumentem Ref. </w:t>
                    </w:r>
                    <w:r>
                      <w:rPr>
                        <w:rFonts w:ascii="Arial"/>
                        <w:color w:val="464646"/>
                        <w:sz w:val="16"/>
                      </w:rPr>
                      <w:t>Ares(2019)2813198 - 25/04/2019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E6BB" w14:textId="0BF4F637" w:rsidR="00091ED6" w:rsidRDefault="00091ED6">
    <w:pPr>
      <w:spacing w:line="14" w:lineRule="auto"/>
      <w:rPr>
        <w:sz w:val="20"/>
        <w:szCs w:val="20"/>
      </w:rPr>
    </w:pPr>
    <w:r>
      <w:rPr>
        <w:noProof/>
      </w:rPr>
      <w:drawing>
        <wp:anchor distT="0" distB="0" distL="114300" distR="114300" simplePos="0" relativeHeight="251668480" behindDoc="1" locked="0" layoutInCell="1" allowOverlap="1" wp14:anchorId="558934D3" wp14:editId="0BBC68DC">
          <wp:simplePos x="0" y="0"/>
          <wp:positionH relativeFrom="page">
            <wp:posOffset>7161530</wp:posOffset>
          </wp:positionH>
          <wp:positionV relativeFrom="page">
            <wp:posOffset>546100</wp:posOffset>
          </wp:positionV>
          <wp:extent cx="165100" cy="114300"/>
          <wp:effectExtent l="0" t="0" r="0" b="0"/>
          <wp:wrapNone/>
          <wp:docPr id="1627" name="Obraz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 cy="114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1" locked="0" layoutInCell="1" allowOverlap="1" wp14:anchorId="52C03D9F" wp14:editId="0D4ADC60">
              <wp:simplePos x="0" y="0"/>
              <wp:positionH relativeFrom="page">
                <wp:posOffset>886460</wp:posOffset>
              </wp:positionH>
              <wp:positionV relativeFrom="page">
                <wp:posOffset>450850</wp:posOffset>
              </wp:positionV>
              <wp:extent cx="4169410" cy="152400"/>
              <wp:effectExtent l="635" t="3175" r="1905" b="0"/>
              <wp:wrapNone/>
              <wp:docPr id="3909656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A777"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sz w:val="20"/>
                            </w:rPr>
                            <w:t>Numer umowy o dotacj</w:t>
                          </w:r>
                          <w:r>
                            <w:rPr>
                              <w:rFonts w:ascii="Times New Roman"/>
                              <w:sz w:val="20"/>
                            </w:rPr>
                            <w:t>ę</w:t>
                          </w:r>
                          <w:r>
                            <w:rPr>
                              <w:rFonts w:ascii="Times New Roman"/>
                              <w:sz w:val="20"/>
                            </w:rPr>
                            <w:t>: [wstawi</w:t>
                          </w:r>
                          <w:r>
                            <w:rPr>
                              <w:rFonts w:ascii="Times New Roman"/>
                              <w:sz w:val="20"/>
                            </w:rPr>
                            <w:t>ć</w:t>
                          </w:r>
                          <w:r>
                            <w:rPr>
                              <w:rFonts w:ascii="Times New Roman"/>
                              <w:sz w:val="20"/>
                            </w:rPr>
                            <w:t xml:space="preserve"> numer] [wstawi</w:t>
                          </w:r>
                          <w:r>
                            <w:rPr>
                              <w:rFonts w:ascii="Times New Roman"/>
                              <w:sz w:val="20"/>
                            </w:rPr>
                            <w:t>ć</w:t>
                          </w:r>
                          <w:r>
                            <w:rPr>
                              <w:rFonts w:ascii="Times New Roman"/>
                              <w:sz w:val="20"/>
                            </w:rPr>
                            <w:t xml:space="preserve"> skr</w:t>
                          </w:r>
                          <w:r>
                            <w:rPr>
                              <w:rFonts w:ascii="Times New Roman"/>
                              <w:sz w:val="20"/>
                            </w:rPr>
                            <w:t>ó</w:t>
                          </w:r>
                          <w:r>
                            <w:rPr>
                              <w:rFonts w:ascii="Times New Roman"/>
                              <w:sz w:val="20"/>
                            </w:rPr>
                            <w:t>t] [wstawi</w:t>
                          </w:r>
                          <w:r>
                            <w:rPr>
                              <w:rFonts w:ascii="Times New Roman"/>
                              <w:sz w:val="20"/>
                            </w:rPr>
                            <w:t>ć</w:t>
                          </w:r>
                          <w:r>
                            <w:rPr>
                              <w:rFonts w:ascii="Times New Roman"/>
                              <w:sz w:val="20"/>
                            </w:rPr>
                            <w:t xml:space="preserve"> identyfikator zaproszenia]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03D9F" id="_x0000_t202" coordsize="21600,21600" o:spt="202" path="m,l,21600r21600,l21600,xe">
              <v:stroke joinstyle="miter"/>
              <v:path gradientshapeok="t" o:connecttype="rect"/>
            </v:shapetype>
            <v:shape id="Text Box 8" o:spid="_x0000_s1059" type="#_x0000_t202" style="position:absolute;margin-left:69.8pt;margin-top:35.5pt;width:328.3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" filled="f" stroked="f">
              <v:textbox inset="0,0,0,0">
                <w:txbxContent>
                  <w:p w14:paraId="2B48A777"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sz w:val="20"/>
                      </w:rPr>
                      <w:t>Numer umowy o dotacj</w:t>
                    </w:r>
                    <w:r>
                      <w:rPr>
                        <w:rFonts w:ascii="Times New Roman"/>
                        <w:sz w:val="20"/>
                      </w:rPr>
                      <w:t>ę</w:t>
                    </w:r>
                    <w:r>
                      <w:rPr>
                        <w:rFonts w:ascii="Times New Roman"/>
                        <w:sz w:val="20"/>
                      </w:rPr>
                      <w:t>: [wstawi</w:t>
                    </w:r>
                    <w:r>
                      <w:rPr>
                        <w:rFonts w:ascii="Times New Roman"/>
                        <w:sz w:val="20"/>
                      </w:rPr>
                      <w:t>ć</w:t>
                    </w:r>
                    <w:r>
                      <w:rPr>
                        <w:rFonts w:ascii="Times New Roman"/>
                        <w:sz w:val="20"/>
                      </w:rPr>
                      <w:t xml:space="preserve"> numer] [wstawi</w:t>
                    </w:r>
                    <w:r>
                      <w:rPr>
                        <w:rFonts w:ascii="Times New Roman"/>
                        <w:sz w:val="20"/>
                      </w:rPr>
                      <w:t>ć</w:t>
                    </w:r>
                    <w:r>
                      <w:rPr>
                        <w:rFonts w:ascii="Times New Roman"/>
                        <w:sz w:val="20"/>
                      </w:rPr>
                      <w:t xml:space="preserve"> skr</w:t>
                    </w:r>
                    <w:r>
                      <w:rPr>
                        <w:rFonts w:ascii="Times New Roman"/>
                        <w:sz w:val="20"/>
                      </w:rPr>
                      <w:t>ó</w:t>
                    </w:r>
                    <w:r>
                      <w:rPr>
                        <w:rFonts w:ascii="Times New Roman"/>
                        <w:sz w:val="20"/>
                      </w:rPr>
                      <w:t>t] [wstawi</w:t>
                    </w:r>
                    <w:r>
                      <w:rPr>
                        <w:rFonts w:ascii="Times New Roman"/>
                        <w:sz w:val="20"/>
                      </w:rPr>
                      <w:t>ć</w:t>
                    </w:r>
                    <w:r>
                      <w:rPr>
                        <w:rFonts w:ascii="Times New Roman"/>
                        <w:sz w:val="20"/>
                      </w:rPr>
                      <w:t xml:space="preserve"> identyfikator zaproszenia]</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3408E86F" wp14:editId="04E434DF">
              <wp:simplePos x="0" y="0"/>
              <wp:positionH relativeFrom="page">
                <wp:posOffset>7364730</wp:posOffset>
              </wp:positionH>
              <wp:positionV relativeFrom="page">
                <wp:posOffset>539750</wp:posOffset>
              </wp:positionV>
              <wp:extent cx="2945130" cy="127000"/>
              <wp:effectExtent l="1905" t="0" r="0" b="0"/>
              <wp:wrapNone/>
              <wp:docPr id="9849948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A92B" w14:textId="77777777" w:rsidR="00091ED6" w:rsidRDefault="00091ED6">
                          <w:pPr>
                            <w:spacing w:line="184" w:lineRule="exact"/>
                            <w:ind w:left="20"/>
                            <w:rPr>
                              <w:rFonts w:ascii="Arial" w:eastAsia="Arial" w:hAnsi="Arial" w:cs="Arial"/>
                              <w:sz w:val="16"/>
                              <w:szCs w:val="16"/>
                            </w:rPr>
                          </w:pPr>
                          <w:r>
                            <w:rPr>
                              <w:rFonts w:ascii="Arial"/>
                              <w:color w:val="464646"/>
                              <w:sz w:val="16"/>
                            </w:rPr>
                            <w:t>Powi</w:t>
                          </w:r>
                          <w:r>
                            <w:rPr>
                              <w:rFonts w:ascii="Arial"/>
                              <w:color w:val="464646"/>
                              <w:sz w:val="16"/>
                            </w:rPr>
                            <w:t>ą</w:t>
                          </w:r>
                          <w:r>
                            <w:rPr>
                              <w:rFonts w:ascii="Arial"/>
                              <w:color w:val="464646"/>
                              <w:sz w:val="16"/>
                            </w:rPr>
                            <w:t xml:space="preserve">zane z dokumentem Ref. </w:t>
                          </w:r>
                          <w:r>
                            <w:rPr>
                              <w:rFonts w:ascii="Arial"/>
                              <w:color w:val="464646"/>
                              <w:sz w:val="16"/>
                            </w:rPr>
                            <w:t>Ares(2019)2813198 - 25/04/2019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8E86F" id="Text Box 9" o:spid="_x0000_s1060" type="#_x0000_t202" style="position:absolute;margin-left:579.9pt;margin-top:42.5pt;width:231.9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" filled="f" stroked="f">
              <v:textbox inset="0,0,0,0">
                <w:txbxContent>
                  <w:p w14:paraId="3718A92B" w14:textId="77777777" w:rsidR="00091ED6" w:rsidRDefault="00091ED6">
                    <w:pPr>
                      <w:spacing w:line="184" w:lineRule="exact"/>
                      <w:ind w:left="20"/>
                      <w:rPr>
                        <w:rFonts w:ascii="Arial" w:eastAsia="Arial" w:hAnsi="Arial" w:cs="Arial"/>
                        <w:sz w:val="16"/>
                        <w:szCs w:val="16"/>
                      </w:rPr>
                    </w:pPr>
                    <w:r>
                      <w:rPr>
                        <w:rFonts w:ascii="Arial"/>
                        <w:color w:val="464646"/>
                        <w:sz w:val="16"/>
                      </w:rPr>
                      <w:t>Powi</w:t>
                    </w:r>
                    <w:r>
                      <w:rPr>
                        <w:rFonts w:ascii="Arial"/>
                        <w:color w:val="464646"/>
                        <w:sz w:val="16"/>
                      </w:rPr>
                      <w:t>ą</w:t>
                    </w:r>
                    <w:r>
                      <w:rPr>
                        <w:rFonts w:ascii="Arial"/>
                        <w:color w:val="464646"/>
                        <w:sz w:val="16"/>
                      </w:rPr>
                      <w:t xml:space="preserve">zane z dokumentem Ref. </w:t>
                    </w:r>
                    <w:r>
                      <w:rPr>
                        <w:rFonts w:ascii="Arial"/>
                        <w:color w:val="464646"/>
                        <w:sz w:val="16"/>
                      </w:rPr>
                      <w:t>Ares(2019)2813198 - 25/04/2019</w:t>
                    </w: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54C9C4D6" wp14:editId="18864F01">
              <wp:simplePos x="0" y="0"/>
              <wp:positionH relativeFrom="page">
                <wp:posOffset>7164705</wp:posOffset>
              </wp:positionH>
              <wp:positionV relativeFrom="page">
                <wp:posOffset>763905</wp:posOffset>
              </wp:positionV>
              <wp:extent cx="2640965" cy="152400"/>
              <wp:effectExtent l="1905" t="1905" r="0" b="0"/>
              <wp:wrapNone/>
              <wp:docPr id="12536730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09E10"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sz w:val="20"/>
                            </w:rPr>
                            <w:t>Wz</w:t>
                          </w:r>
                          <w:r>
                            <w:rPr>
                              <w:rFonts w:ascii="Times New Roman"/>
                              <w:sz w:val="20"/>
                            </w:rPr>
                            <w:t>ó</w:t>
                          </w:r>
                          <w:r>
                            <w:rPr>
                              <w:rFonts w:ascii="Times New Roman"/>
                              <w:sz w:val="20"/>
                            </w:rPr>
                            <w:t>r umowy o dotacj</w:t>
                          </w:r>
                          <w:r>
                            <w:rPr>
                              <w:rFonts w:ascii="Times New Roman"/>
                              <w:sz w:val="20"/>
                            </w:rPr>
                            <w:t>ę</w:t>
                          </w:r>
                          <w:r>
                            <w:rPr>
                              <w:rFonts w:ascii="Times New Roman"/>
                              <w:sz w:val="20"/>
                            </w:rPr>
                            <w:t xml:space="preserve"> RFCS - wielostronna: Maj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9C4D6" id="Text Box 10" o:spid="_x0000_s1061" type="#_x0000_t202" style="position:absolute;margin-left:564.15pt;margin-top:60.15pt;width:207.95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" filled="f" stroked="f">
              <v:textbox inset="0,0,0,0">
                <w:txbxContent>
                  <w:p w14:paraId="58709E10" w14:textId="77777777" w:rsidR="00091ED6" w:rsidRDefault="00091ED6">
                    <w:pPr>
                      <w:spacing w:line="224" w:lineRule="exact"/>
                      <w:ind w:left="20"/>
                      <w:rPr>
                        <w:rFonts w:ascii="Times New Roman" w:eastAsia="Times New Roman" w:hAnsi="Times New Roman" w:cs="Times New Roman"/>
                        <w:sz w:val="20"/>
                        <w:szCs w:val="20"/>
                      </w:rPr>
                    </w:pPr>
                    <w:r>
                      <w:rPr>
                        <w:rFonts w:ascii="Times New Roman"/>
                        <w:sz w:val="20"/>
                      </w:rPr>
                      <w:t>Wz</w:t>
                    </w:r>
                    <w:r>
                      <w:rPr>
                        <w:rFonts w:ascii="Times New Roman"/>
                        <w:sz w:val="20"/>
                      </w:rPr>
                      <w:t>ó</w:t>
                    </w:r>
                    <w:r>
                      <w:rPr>
                        <w:rFonts w:ascii="Times New Roman"/>
                        <w:sz w:val="20"/>
                      </w:rPr>
                      <w:t>r umowy o dotacj</w:t>
                    </w:r>
                    <w:r>
                      <w:rPr>
                        <w:rFonts w:ascii="Times New Roman"/>
                        <w:sz w:val="20"/>
                      </w:rPr>
                      <w:t>ę</w:t>
                    </w:r>
                    <w:r>
                      <w:rPr>
                        <w:rFonts w:ascii="Times New Roman"/>
                        <w:sz w:val="20"/>
                      </w:rPr>
                      <w:t xml:space="preserve"> RFCS - wielostronna: Maj 2015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FF2"/>
    <w:multiLevelType w:val="hybridMultilevel"/>
    <w:tmpl w:val="D1EE2226"/>
    <w:lvl w:ilvl="0" w:tplc="71AEA7C4">
      <w:start w:val="1"/>
      <w:numFmt w:val="lowerRoman"/>
      <w:lvlText w:val="%1)"/>
      <w:lvlJc w:val="left"/>
      <w:pPr>
        <w:ind w:left="1096" w:hanging="187"/>
        <w:jc w:val="left"/>
      </w:pPr>
      <w:rPr>
        <w:rFonts w:ascii="Times New Roman" w:eastAsia="Times New Roman" w:hAnsi="Times New Roman" w:hint="default"/>
        <w:i/>
        <w:w w:val="99"/>
        <w:sz w:val="20"/>
        <w:szCs w:val="20"/>
      </w:rPr>
    </w:lvl>
    <w:lvl w:ilvl="1" w:tplc="A5808DEC">
      <w:start w:val="1"/>
      <w:numFmt w:val="bullet"/>
      <w:lvlText w:val="•"/>
      <w:lvlJc w:val="left"/>
      <w:pPr>
        <w:ind w:left="1918" w:hanging="187"/>
      </w:pPr>
      <w:rPr>
        <w:rFonts w:hint="default"/>
      </w:rPr>
    </w:lvl>
    <w:lvl w:ilvl="2" w:tplc="2EEA500E">
      <w:start w:val="1"/>
      <w:numFmt w:val="bullet"/>
      <w:lvlText w:val="•"/>
      <w:lvlJc w:val="left"/>
      <w:pPr>
        <w:ind w:left="2736" w:hanging="187"/>
      </w:pPr>
      <w:rPr>
        <w:rFonts w:hint="default"/>
      </w:rPr>
    </w:lvl>
    <w:lvl w:ilvl="3" w:tplc="B3B47EEE">
      <w:start w:val="1"/>
      <w:numFmt w:val="bullet"/>
      <w:lvlText w:val="•"/>
      <w:lvlJc w:val="left"/>
      <w:pPr>
        <w:ind w:left="3554" w:hanging="187"/>
      </w:pPr>
      <w:rPr>
        <w:rFonts w:hint="default"/>
      </w:rPr>
    </w:lvl>
    <w:lvl w:ilvl="4" w:tplc="13307DC4">
      <w:start w:val="1"/>
      <w:numFmt w:val="bullet"/>
      <w:lvlText w:val="•"/>
      <w:lvlJc w:val="left"/>
      <w:pPr>
        <w:ind w:left="4372" w:hanging="187"/>
      </w:pPr>
      <w:rPr>
        <w:rFonts w:hint="default"/>
      </w:rPr>
    </w:lvl>
    <w:lvl w:ilvl="5" w:tplc="62EA475C">
      <w:start w:val="1"/>
      <w:numFmt w:val="bullet"/>
      <w:lvlText w:val="•"/>
      <w:lvlJc w:val="left"/>
      <w:pPr>
        <w:ind w:left="5190" w:hanging="187"/>
      </w:pPr>
      <w:rPr>
        <w:rFonts w:hint="default"/>
      </w:rPr>
    </w:lvl>
    <w:lvl w:ilvl="6" w:tplc="FFD434A2">
      <w:start w:val="1"/>
      <w:numFmt w:val="bullet"/>
      <w:lvlText w:val="•"/>
      <w:lvlJc w:val="left"/>
      <w:pPr>
        <w:ind w:left="6008" w:hanging="187"/>
      </w:pPr>
      <w:rPr>
        <w:rFonts w:hint="default"/>
      </w:rPr>
    </w:lvl>
    <w:lvl w:ilvl="7" w:tplc="74F69846">
      <w:start w:val="1"/>
      <w:numFmt w:val="bullet"/>
      <w:lvlText w:val="•"/>
      <w:lvlJc w:val="left"/>
      <w:pPr>
        <w:ind w:left="6826" w:hanging="187"/>
      </w:pPr>
      <w:rPr>
        <w:rFonts w:hint="default"/>
      </w:rPr>
    </w:lvl>
    <w:lvl w:ilvl="8" w:tplc="57C8293E">
      <w:start w:val="1"/>
      <w:numFmt w:val="bullet"/>
      <w:lvlText w:val="•"/>
      <w:lvlJc w:val="left"/>
      <w:pPr>
        <w:ind w:left="7644" w:hanging="187"/>
      </w:pPr>
      <w:rPr>
        <w:rFonts w:hint="default"/>
      </w:rPr>
    </w:lvl>
  </w:abstractNum>
  <w:abstractNum w:abstractNumId="1" w15:restartNumberingAfterBreak="0">
    <w:nsid w:val="12D41282"/>
    <w:multiLevelType w:val="multilevel"/>
    <w:tmpl w:val="32101332"/>
    <w:lvl w:ilvl="0">
      <w:start w:val="1"/>
      <w:numFmt w:val="decimal"/>
      <w:lvlText w:val="%1"/>
      <w:lvlJc w:val="left"/>
      <w:pPr>
        <w:ind w:left="476" w:hanging="360"/>
        <w:jc w:val="left"/>
      </w:pPr>
      <w:rPr>
        <w:rFonts w:hint="default"/>
      </w:rPr>
    </w:lvl>
    <w:lvl w:ilvl="1">
      <w:start w:val="1"/>
      <w:numFmt w:val="decimal"/>
      <w:lvlText w:val="%1.%2"/>
      <w:lvlJc w:val="left"/>
      <w:pPr>
        <w:ind w:left="476" w:hanging="360"/>
        <w:jc w:val="left"/>
      </w:pPr>
      <w:rPr>
        <w:rFonts w:ascii="Times New Roman" w:eastAsia="Times New Roman" w:hAnsi="Times New Roman" w:hint="default"/>
        <w:b/>
        <w:bCs/>
        <w:w w:val="100"/>
        <w:sz w:val="22"/>
        <w:szCs w:val="22"/>
      </w:rPr>
    </w:lvl>
    <w:lvl w:ilvl="2">
      <w:start w:val="1"/>
      <w:numFmt w:val="bullet"/>
      <w:lvlText w:val=""/>
      <w:lvlJc w:val="left"/>
      <w:pPr>
        <w:ind w:left="889" w:hanging="308"/>
      </w:pPr>
      <w:rPr>
        <w:rFonts w:ascii="Symbol" w:eastAsia="Symbol" w:hAnsi="Symbol" w:hint="default"/>
        <w:w w:val="100"/>
        <w:sz w:val="22"/>
        <w:szCs w:val="22"/>
      </w:rPr>
    </w:lvl>
    <w:lvl w:ilvl="3">
      <w:start w:val="1"/>
      <w:numFmt w:val="bullet"/>
      <w:lvlText w:val="•"/>
      <w:lvlJc w:val="left"/>
      <w:pPr>
        <w:ind w:left="2925" w:hanging="308"/>
      </w:pPr>
      <w:rPr>
        <w:rFonts w:hint="default"/>
      </w:rPr>
    </w:lvl>
    <w:lvl w:ilvl="4">
      <w:start w:val="1"/>
      <w:numFmt w:val="bullet"/>
      <w:lvlText w:val="•"/>
      <w:lvlJc w:val="left"/>
      <w:pPr>
        <w:ind w:left="3948" w:hanging="308"/>
      </w:pPr>
      <w:rPr>
        <w:rFonts w:hint="default"/>
      </w:rPr>
    </w:lvl>
    <w:lvl w:ilvl="5">
      <w:start w:val="1"/>
      <w:numFmt w:val="bullet"/>
      <w:lvlText w:val="•"/>
      <w:lvlJc w:val="left"/>
      <w:pPr>
        <w:ind w:left="4971" w:hanging="308"/>
      </w:pPr>
      <w:rPr>
        <w:rFonts w:hint="default"/>
      </w:rPr>
    </w:lvl>
    <w:lvl w:ilvl="6">
      <w:start w:val="1"/>
      <w:numFmt w:val="bullet"/>
      <w:lvlText w:val="•"/>
      <w:lvlJc w:val="left"/>
      <w:pPr>
        <w:ind w:left="5994" w:hanging="308"/>
      </w:pPr>
      <w:rPr>
        <w:rFonts w:hint="default"/>
      </w:rPr>
    </w:lvl>
    <w:lvl w:ilvl="7">
      <w:start w:val="1"/>
      <w:numFmt w:val="bullet"/>
      <w:lvlText w:val="•"/>
      <w:lvlJc w:val="left"/>
      <w:pPr>
        <w:ind w:left="7017" w:hanging="308"/>
      </w:pPr>
      <w:rPr>
        <w:rFonts w:hint="default"/>
      </w:rPr>
    </w:lvl>
    <w:lvl w:ilvl="8">
      <w:start w:val="1"/>
      <w:numFmt w:val="bullet"/>
      <w:lvlText w:val="•"/>
      <w:lvlJc w:val="left"/>
      <w:pPr>
        <w:ind w:left="8040" w:hanging="308"/>
      </w:pPr>
      <w:rPr>
        <w:rFonts w:hint="default"/>
      </w:rPr>
    </w:lvl>
  </w:abstractNum>
  <w:abstractNum w:abstractNumId="2" w15:restartNumberingAfterBreak="0">
    <w:nsid w:val="13EB4B25"/>
    <w:multiLevelType w:val="hybridMultilevel"/>
    <w:tmpl w:val="3CAC25C4"/>
    <w:lvl w:ilvl="0" w:tplc="296EC720">
      <w:start w:val="1"/>
      <w:numFmt w:val="bullet"/>
      <w:lvlText w:val=""/>
      <w:lvlJc w:val="left"/>
      <w:pPr>
        <w:ind w:left="936" w:hanging="361"/>
      </w:pPr>
      <w:rPr>
        <w:rFonts w:ascii="Wingdings" w:eastAsia="Wingdings" w:hAnsi="Wingdings" w:hint="default"/>
        <w:w w:val="100"/>
        <w:sz w:val="22"/>
        <w:szCs w:val="22"/>
      </w:rPr>
    </w:lvl>
    <w:lvl w:ilvl="1" w:tplc="8C868EB0">
      <w:start w:val="1"/>
      <w:numFmt w:val="bullet"/>
      <w:lvlText w:val="•"/>
      <w:lvlJc w:val="left"/>
      <w:pPr>
        <w:ind w:left="2357" w:hanging="361"/>
      </w:pPr>
      <w:rPr>
        <w:rFonts w:hint="default"/>
      </w:rPr>
    </w:lvl>
    <w:lvl w:ilvl="2" w:tplc="72D24144">
      <w:start w:val="1"/>
      <w:numFmt w:val="bullet"/>
      <w:lvlText w:val="•"/>
      <w:lvlJc w:val="left"/>
      <w:pPr>
        <w:ind w:left="3775" w:hanging="361"/>
      </w:pPr>
      <w:rPr>
        <w:rFonts w:hint="default"/>
      </w:rPr>
    </w:lvl>
    <w:lvl w:ilvl="3" w:tplc="546ABAAE">
      <w:start w:val="1"/>
      <w:numFmt w:val="bullet"/>
      <w:lvlText w:val="•"/>
      <w:lvlJc w:val="left"/>
      <w:pPr>
        <w:ind w:left="5193" w:hanging="361"/>
      </w:pPr>
      <w:rPr>
        <w:rFonts w:hint="default"/>
      </w:rPr>
    </w:lvl>
    <w:lvl w:ilvl="4" w:tplc="1436C97A">
      <w:start w:val="1"/>
      <w:numFmt w:val="bullet"/>
      <w:lvlText w:val="•"/>
      <w:lvlJc w:val="left"/>
      <w:pPr>
        <w:ind w:left="6611" w:hanging="361"/>
      </w:pPr>
      <w:rPr>
        <w:rFonts w:hint="default"/>
      </w:rPr>
    </w:lvl>
    <w:lvl w:ilvl="5" w:tplc="E7E26C78">
      <w:start w:val="1"/>
      <w:numFmt w:val="bullet"/>
      <w:lvlText w:val="•"/>
      <w:lvlJc w:val="left"/>
      <w:pPr>
        <w:ind w:left="8029" w:hanging="361"/>
      </w:pPr>
      <w:rPr>
        <w:rFonts w:hint="default"/>
      </w:rPr>
    </w:lvl>
    <w:lvl w:ilvl="6" w:tplc="A3DCA814">
      <w:start w:val="1"/>
      <w:numFmt w:val="bullet"/>
      <w:lvlText w:val="•"/>
      <w:lvlJc w:val="left"/>
      <w:pPr>
        <w:ind w:left="9447" w:hanging="361"/>
      </w:pPr>
      <w:rPr>
        <w:rFonts w:hint="default"/>
      </w:rPr>
    </w:lvl>
    <w:lvl w:ilvl="7" w:tplc="B2A6173A">
      <w:start w:val="1"/>
      <w:numFmt w:val="bullet"/>
      <w:lvlText w:val="•"/>
      <w:lvlJc w:val="left"/>
      <w:pPr>
        <w:ind w:left="10864" w:hanging="361"/>
      </w:pPr>
      <w:rPr>
        <w:rFonts w:hint="default"/>
      </w:rPr>
    </w:lvl>
    <w:lvl w:ilvl="8" w:tplc="69EAADEA">
      <w:start w:val="1"/>
      <w:numFmt w:val="bullet"/>
      <w:lvlText w:val="•"/>
      <w:lvlJc w:val="left"/>
      <w:pPr>
        <w:ind w:left="12282" w:hanging="361"/>
      </w:pPr>
      <w:rPr>
        <w:rFonts w:hint="default"/>
      </w:rPr>
    </w:lvl>
  </w:abstractNum>
  <w:abstractNum w:abstractNumId="3" w15:restartNumberingAfterBreak="0">
    <w:nsid w:val="149A013B"/>
    <w:multiLevelType w:val="hybridMultilevel"/>
    <w:tmpl w:val="AB0A4326"/>
    <w:lvl w:ilvl="0" w:tplc="9C341B9E">
      <w:start w:val="1"/>
      <w:numFmt w:val="bullet"/>
      <w:lvlText w:val="-"/>
      <w:lvlJc w:val="left"/>
      <w:pPr>
        <w:ind w:left="836" w:hanging="356"/>
      </w:pPr>
      <w:rPr>
        <w:rFonts w:ascii="Times New Roman" w:eastAsia="Times New Roman" w:hAnsi="Times New Roman" w:hint="default"/>
        <w:w w:val="100"/>
        <w:sz w:val="22"/>
        <w:szCs w:val="22"/>
      </w:rPr>
    </w:lvl>
    <w:lvl w:ilvl="1" w:tplc="E55E0D14">
      <w:start w:val="1"/>
      <w:numFmt w:val="bullet"/>
      <w:lvlText w:val="•"/>
      <w:lvlJc w:val="left"/>
      <w:pPr>
        <w:ind w:left="1764" w:hanging="356"/>
      </w:pPr>
      <w:rPr>
        <w:rFonts w:hint="default"/>
      </w:rPr>
    </w:lvl>
    <w:lvl w:ilvl="2" w:tplc="18525266">
      <w:start w:val="1"/>
      <w:numFmt w:val="bullet"/>
      <w:lvlText w:val="•"/>
      <w:lvlJc w:val="left"/>
      <w:pPr>
        <w:ind w:left="2689" w:hanging="356"/>
      </w:pPr>
      <w:rPr>
        <w:rFonts w:hint="default"/>
      </w:rPr>
    </w:lvl>
    <w:lvl w:ilvl="3" w:tplc="A30A1FA8">
      <w:start w:val="1"/>
      <w:numFmt w:val="bullet"/>
      <w:lvlText w:val="•"/>
      <w:lvlJc w:val="left"/>
      <w:pPr>
        <w:ind w:left="3613" w:hanging="356"/>
      </w:pPr>
      <w:rPr>
        <w:rFonts w:hint="default"/>
      </w:rPr>
    </w:lvl>
    <w:lvl w:ilvl="4" w:tplc="C4241DD6">
      <w:start w:val="1"/>
      <w:numFmt w:val="bullet"/>
      <w:lvlText w:val="•"/>
      <w:lvlJc w:val="left"/>
      <w:pPr>
        <w:ind w:left="4538" w:hanging="356"/>
      </w:pPr>
      <w:rPr>
        <w:rFonts w:hint="default"/>
      </w:rPr>
    </w:lvl>
    <w:lvl w:ilvl="5" w:tplc="FAAE795A">
      <w:start w:val="1"/>
      <w:numFmt w:val="bullet"/>
      <w:lvlText w:val="•"/>
      <w:lvlJc w:val="left"/>
      <w:pPr>
        <w:ind w:left="5463" w:hanging="356"/>
      </w:pPr>
      <w:rPr>
        <w:rFonts w:hint="default"/>
      </w:rPr>
    </w:lvl>
    <w:lvl w:ilvl="6" w:tplc="E496D644">
      <w:start w:val="1"/>
      <w:numFmt w:val="bullet"/>
      <w:lvlText w:val="•"/>
      <w:lvlJc w:val="left"/>
      <w:pPr>
        <w:ind w:left="6387" w:hanging="356"/>
      </w:pPr>
      <w:rPr>
        <w:rFonts w:hint="default"/>
      </w:rPr>
    </w:lvl>
    <w:lvl w:ilvl="7" w:tplc="9C2CB36E">
      <w:start w:val="1"/>
      <w:numFmt w:val="bullet"/>
      <w:lvlText w:val="•"/>
      <w:lvlJc w:val="left"/>
      <w:pPr>
        <w:ind w:left="7312" w:hanging="356"/>
      </w:pPr>
      <w:rPr>
        <w:rFonts w:hint="default"/>
      </w:rPr>
    </w:lvl>
    <w:lvl w:ilvl="8" w:tplc="1FEAAFF6">
      <w:start w:val="1"/>
      <w:numFmt w:val="bullet"/>
      <w:lvlText w:val="•"/>
      <w:lvlJc w:val="left"/>
      <w:pPr>
        <w:ind w:left="8237" w:hanging="356"/>
      </w:pPr>
      <w:rPr>
        <w:rFonts w:hint="default"/>
      </w:rPr>
    </w:lvl>
  </w:abstractNum>
  <w:abstractNum w:abstractNumId="4" w15:restartNumberingAfterBreak="0">
    <w:nsid w:val="1E4B4878"/>
    <w:multiLevelType w:val="hybridMultilevel"/>
    <w:tmpl w:val="B7409A36"/>
    <w:lvl w:ilvl="0" w:tplc="B1CC671E">
      <w:start w:val="1"/>
      <w:numFmt w:val="bullet"/>
      <w:lvlText w:val=""/>
      <w:lvlJc w:val="left"/>
      <w:pPr>
        <w:ind w:left="476" w:hanging="360"/>
      </w:pPr>
      <w:rPr>
        <w:rFonts w:ascii="Wingdings" w:eastAsia="Wingdings" w:hAnsi="Wingdings" w:hint="default"/>
        <w:color w:val="0087CC"/>
        <w:sz w:val="18"/>
        <w:szCs w:val="18"/>
      </w:rPr>
    </w:lvl>
    <w:lvl w:ilvl="1" w:tplc="3F96ABF0">
      <w:start w:val="1"/>
      <w:numFmt w:val="bullet"/>
      <w:lvlText w:val="•"/>
      <w:lvlJc w:val="left"/>
      <w:pPr>
        <w:ind w:left="1440" w:hanging="360"/>
      </w:pPr>
      <w:rPr>
        <w:rFonts w:hint="default"/>
      </w:rPr>
    </w:lvl>
    <w:lvl w:ilvl="2" w:tplc="AB80BEA2">
      <w:start w:val="1"/>
      <w:numFmt w:val="bullet"/>
      <w:lvlText w:val="•"/>
      <w:lvlJc w:val="left"/>
      <w:pPr>
        <w:ind w:left="2401" w:hanging="360"/>
      </w:pPr>
      <w:rPr>
        <w:rFonts w:hint="default"/>
      </w:rPr>
    </w:lvl>
    <w:lvl w:ilvl="3" w:tplc="05C0E3DA">
      <w:start w:val="1"/>
      <w:numFmt w:val="bullet"/>
      <w:lvlText w:val="•"/>
      <w:lvlJc w:val="left"/>
      <w:pPr>
        <w:ind w:left="3361" w:hanging="360"/>
      </w:pPr>
      <w:rPr>
        <w:rFonts w:hint="default"/>
      </w:rPr>
    </w:lvl>
    <w:lvl w:ilvl="4" w:tplc="C062EDE6">
      <w:start w:val="1"/>
      <w:numFmt w:val="bullet"/>
      <w:lvlText w:val="•"/>
      <w:lvlJc w:val="left"/>
      <w:pPr>
        <w:ind w:left="4322" w:hanging="360"/>
      </w:pPr>
      <w:rPr>
        <w:rFonts w:hint="default"/>
      </w:rPr>
    </w:lvl>
    <w:lvl w:ilvl="5" w:tplc="27E87248">
      <w:start w:val="1"/>
      <w:numFmt w:val="bullet"/>
      <w:lvlText w:val="•"/>
      <w:lvlJc w:val="left"/>
      <w:pPr>
        <w:ind w:left="5283" w:hanging="360"/>
      </w:pPr>
      <w:rPr>
        <w:rFonts w:hint="default"/>
      </w:rPr>
    </w:lvl>
    <w:lvl w:ilvl="6" w:tplc="A906F2BC">
      <w:start w:val="1"/>
      <w:numFmt w:val="bullet"/>
      <w:lvlText w:val="•"/>
      <w:lvlJc w:val="left"/>
      <w:pPr>
        <w:ind w:left="6243" w:hanging="360"/>
      </w:pPr>
      <w:rPr>
        <w:rFonts w:hint="default"/>
      </w:rPr>
    </w:lvl>
    <w:lvl w:ilvl="7" w:tplc="AF4C9E8E">
      <w:start w:val="1"/>
      <w:numFmt w:val="bullet"/>
      <w:lvlText w:val="•"/>
      <w:lvlJc w:val="left"/>
      <w:pPr>
        <w:ind w:left="7204" w:hanging="360"/>
      </w:pPr>
      <w:rPr>
        <w:rFonts w:hint="default"/>
      </w:rPr>
    </w:lvl>
    <w:lvl w:ilvl="8" w:tplc="479474D4">
      <w:start w:val="1"/>
      <w:numFmt w:val="bullet"/>
      <w:lvlText w:val="•"/>
      <w:lvlJc w:val="left"/>
      <w:pPr>
        <w:ind w:left="8165" w:hanging="360"/>
      </w:pPr>
      <w:rPr>
        <w:rFonts w:hint="default"/>
      </w:rPr>
    </w:lvl>
  </w:abstractNum>
  <w:abstractNum w:abstractNumId="5" w15:restartNumberingAfterBreak="0">
    <w:nsid w:val="1F1D5FF4"/>
    <w:multiLevelType w:val="hybridMultilevel"/>
    <w:tmpl w:val="BC4C53F8"/>
    <w:lvl w:ilvl="0" w:tplc="CB807852">
      <w:start w:val="1"/>
      <w:numFmt w:val="bullet"/>
      <w:lvlText w:val="o"/>
      <w:lvlJc w:val="left"/>
      <w:pPr>
        <w:ind w:left="818" w:hanging="356"/>
      </w:pPr>
      <w:rPr>
        <w:rFonts w:ascii="Courier New" w:eastAsia="Courier New" w:hAnsi="Courier New" w:hint="default"/>
        <w:w w:val="100"/>
        <w:sz w:val="22"/>
        <w:szCs w:val="22"/>
      </w:rPr>
    </w:lvl>
    <w:lvl w:ilvl="1" w:tplc="61267348">
      <w:start w:val="1"/>
      <w:numFmt w:val="bullet"/>
      <w:lvlText w:val="•"/>
      <w:lvlJc w:val="left"/>
      <w:pPr>
        <w:ind w:left="1622" w:hanging="356"/>
      </w:pPr>
      <w:rPr>
        <w:rFonts w:hint="default"/>
      </w:rPr>
    </w:lvl>
    <w:lvl w:ilvl="2" w:tplc="F2BA488C">
      <w:start w:val="1"/>
      <w:numFmt w:val="bullet"/>
      <w:lvlText w:val="•"/>
      <w:lvlJc w:val="left"/>
      <w:pPr>
        <w:ind w:left="2424" w:hanging="356"/>
      </w:pPr>
      <w:rPr>
        <w:rFonts w:hint="default"/>
      </w:rPr>
    </w:lvl>
    <w:lvl w:ilvl="3" w:tplc="8BA22CF8">
      <w:start w:val="1"/>
      <w:numFmt w:val="bullet"/>
      <w:lvlText w:val="•"/>
      <w:lvlJc w:val="left"/>
      <w:pPr>
        <w:ind w:left="3226" w:hanging="356"/>
      </w:pPr>
      <w:rPr>
        <w:rFonts w:hint="default"/>
      </w:rPr>
    </w:lvl>
    <w:lvl w:ilvl="4" w:tplc="7F102352">
      <w:start w:val="1"/>
      <w:numFmt w:val="bullet"/>
      <w:lvlText w:val="•"/>
      <w:lvlJc w:val="left"/>
      <w:pPr>
        <w:ind w:left="4029" w:hanging="356"/>
      </w:pPr>
      <w:rPr>
        <w:rFonts w:hint="default"/>
      </w:rPr>
    </w:lvl>
    <w:lvl w:ilvl="5" w:tplc="6F6E4FCA">
      <w:start w:val="1"/>
      <w:numFmt w:val="bullet"/>
      <w:lvlText w:val="•"/>
      <w:lvlJc w:val="left"/>
      <w:pPr>
        <w:ind w:left="4831" w:hanging="356"/>
      </w:pPr>
      <w:rPr>
        <w:rFonts w:hint="default"/>
      </w:rPr>
    </w:lvl>
    <w:lvl w:ilvl="6" w:tplc="86FC0F5A">
      <w:start w:val="1"/>
      <w:numFmt w:val="bullet"/>
      <w:lvlText w:val="•"/>
      <w:lvlJc w:val="left"/>
      <w:pPr>
        <w:ind w:left="5633" w:hanging="356"/>
      </w:pPr>
      <w:rPr>
        <w:rFonts w:hint="default"/>
      </w:rPr>
    </w:lvl>
    <w:lvl w:ilvl="7" w:tplc="3586DA32">
      <w:start w:val="1"/>
      <w:numFmt w:val="bullet"/>
      <w:lvlText w:val="•"/>
      <w:lvlJc w:val="left"/>
      <w:pPr>
        <w:ind w:left="6435" w:hanging="356"/>
      </w:pPr>
      <w:rPr>
        <w:rFonts w:hint="default"/>
      </w:rPr>
    </w:lvl>
    <w:lvl w:ilvl="8" w:tplc="400A4E36">
      <w:start w:val="1"/>
      <w:numFmt w:val="bullet"/>
      <w:lvlText w:val="•"/>
      <w:lvlJc w:val="left"/>
      <w:pPr>
        <w:ind w:left="7238" w:hanging="356"/>
      </w:pPr>
      <w:rPr>
        <w:rFonts w:hint="default"/>
      </w:rPr>
    </w:lvl>
  </w:abstractNum>
  <w:abstractNum w:abstractNumId="6" w15:restartNumberingAfterBreak="0">
    <w:nsid w:val="259155CD"/>
    <w:multiLevelType w:val="hybridMultilevel"/>
    <w:tmpl w:val="BF4A3102"/>
    <w:lvl w:ilvl="0" w:tplc="5F06DF34">
      <w:start w:val="1"/>
      <w:numFmt w:val="bullet"/>
      <w:lvlText w:val="o"/>
      <w:lvlJc w:val="left"/>
      <w:pPr>
        <w:ind w:left="818" w:hanging="356"/>
      </w:pPr>
      <w:rPr>
        <w:rFonts w:ascii="Courier New" w:eastAsia="Courier New" w:hAnsi="Courier New" w:hint="default"/>
        <w:w w:val="100"/>
        <w:sz w:val="22"/>
        <w:szCs w:val="22"/>
      </w:rPr>
    </w:lvl>
    <w:lvl w:ilvl="1" w:tplc="7FCE79D4">
      <w:start w:val="1"/>
      <w:numFmt w:val="bullet"/>
      <w:lvlText w:val="•"/>
      <w:lvlJc w:val="left"/>
      <w:pPr>
        <w:ind w:left="1622" w:hanging="356"/>
      </w:pPr>
      <w:rPr>
        <w:rFonts w:hint="default"/>
      </w:rPr>
    </w:lvl>
    <w:lvl w:ilvl="2" w:tplc="2E086602">
      <w:start w:val="1"/>
      <w:numFmt w:val="bullet"/>
      <w:lvlText w:val="•"/>
      <w:lvlJc w:val="left"/>
      <w:pPr>
        <w:ind w:left="2424" w:hanging="356"/>
      </w:pPr>
      <w:rPr>
        <w:rFonts w:hint="default"/>
      </w:rPr>
    </w:lvl>
    <w:lvl w:ilvl="3" w:tplc="D428BF18">
      <w:start w:val="1"/>
      <w:numFmt w:val="bullet"/>
      <w:lvlText w:val="•"/>
      <w:lvlJc w:val="left"/>
      <w:pPr>
        <w:ind w:left="3226" w:hanging="356"/>
      </w:pPr>
      <w:rPr>
        <w:rFonts w:hint="default"/>
      </w:rPr>
    </w:lvl>
    <w:lvl w:ilvl="4" w:tplc="851616F0">
      <w:start w:val="1"/>
      <w:numFmt w:val="bullet"/>
      <w:lvlText w:val="•"/>
      <w:lvlJc w:val="left"/>
      <w:pPr>
        <w:ind w:left="4029" w:hanging="356"/>
      </w:pPr>
      <w:rPr>
        <w:rFonts w:hint="default"/>
      </w:rPr>
    </w:lvl>
    <w:lvl w:ilvl="5" w:tplc="429487B8">
      <w:start w:val="1"/>
      <w:numFmt w:val="bullet"/>
      <w:lvlText w:val="•"/>
      <w:lvlJc w:val="left"/>
      <w:pPr>
        <w:ind w:left="4831" w:hanging="356"/>
      </w:pPr>
      <w:rPr>
        <w:rFonts w:hint="default"/>
      </w:rPr>
    </w:lvl>
    <w:lvl w:ilvl="6" w:tplc="28AA4EE2">
      <w:start w:val="1"/>
      <w:numFmt w:val="bullet"/>
      <w:lvlText w:val="•"/>
      <w:lvlJc w:val="left"/>
      <w:pPr>
        <w:ind w:left="5633" w:hanging="356"/>
      </w:pPr>
      <w:rPr>
        <w:rFonts w:hint="default"/>
      </w:rPr>
    </w:lvl>
    <w:lvl w:ilvl="7" w:tplc="A5C880C0">
      <w:start w:val="1"/>
      <w:numFmt w:val="bullet"/>
      <w:lvlText w:val="•"/>
      <w:lvlJc w:val="left"/>
      <w:pPr>
        <w:ind w:left="6435" w:hanging="356"/>
      </w:pPr>
      <w:rPr>
        <w:rFonts w:hint="default"/>
      </w:rPr>
    </w:lvl>
    <w:lvl w:ilvl="8" w:tplc="D16E21EC">
      <w:start w:val="1"/>
      <w:numFmt w:val="bullet"/>
      <w:lvlText w:val="•"/>
      <w:lvlJc w:val="left"/>
      <w:pPr>
        <w:ind w:left="7238" w:hanging="356"/>
      </w:pPr>
      <w:rPr>
        <w:rFonts w:hint="default"/>
      </w:rPr>
    </w:lvl>
  </w:abstractNum>
  <w:abstractNum w:abstractNumId="7" w15:restartNumberingAfterBreak="0">
    <w:nsid w:val="29F73645"/>
    <w:multiLevelType w:val="hybridMultilevel"/>
    <w:tmpl w:val="5C0E139E"/>
    <w:lvl w:ilvl="0" w:tplc="D81C249A">
      <w:start w:val="1"/>
      <w:numFmt w:val="upperLetter"/>
      <w:lvlText w:val="%1."/>
      <w:lvlJc w:val="left"/>
      <w:pPr>
        <w:ind w:left="559" w:hanging="312"/>
        <w:jc w:val="left"/>
      </w:pPr>
      <w:rPr>
        <w:rFonts w:ascii="Times New Roman" w:eastAsia="Times New Roman" w:hAnsi="Times New Roman" w:hint="default"/>
        <w:b/>
        <w:bCs/>
        <w:i/>
        <w:sz w:val="18"/>
        <w:szCs w:val="18"/>
      </w:rPr>
    </w:lvl>
    <w:lvl w:ilvl="1" w:tplc="8F4A7F46">
      <w:start w:val="1"/>
      <w:numFmt w:val="bullet"/>
      <w:lvlText w:val="•"/>
      <w:lvlJc w:val="left"/>
      <w:pPr>
        <w:ind w:left="1388" w:hanging="312"/>
      </w:pPr>
      <w:rPr>
        <w:rFonts w:hint="default"/>
      </w:rPr>
    </w:lvl>
    <w:lvl w:ilvl="2" w:tplc="35B4AE8A">
      <w:start w:val="1"/>
      <w:numFmt w:val="bullet"/>
      <w:lvlText w:val="•"/>
      <w:lvlJc w:val="left"/>
      <w:pPr>
        <w:ind w:left="2216" w:hanging="312"/>
      </w:pPr>
      <w:rPr>
        <w:rFonts w:hint="default"/>
      </w:rPr>
    </w:lvl>
    <w:lvl w:ilvl="3" w:tplc="5EAC501E">
      <w:start w:val="1"/>
      <w:numFmt w:val="bullet"/>
      <w:lvlText w:val="•"/>
      <w:lvlJc w:val="left"/>
      <w:pPr>
        <w:ind w:left="3044" w:hanging="312"/>
      </w:pPr>
      <w:rPr>
        <w:rFonts w:hint="default"/>
      </w:rPr>
    </w:lvl>
    <w:lvl w:ilvl="4" w:tplc="E15ABC74">
      <w:start w:val="1"/>
      <w:numFmt w:val="bullet"/>
      <w:lvlText w:val="•"/>
      <w:lvlJc w:val="left"/>
      <w:pPr>
        <w:ind w:left="3873" w:hanging="312"/>
      </w:pPr>
      <w:rPr>
        <w:rFonts w:hint="default"/>
      </w:rPr>
    </w:lvl>
    <w:lvl w:ilvl="5" w:tplc="576C2162">
      <w:start w:val="1"/>
      <w:numFmt w:val="bullet"/>
      <w:lvlText w:val="•"/>
      <w:lvlJc w:val="left"/>
      <w:pPr>
        <w:ind w:left="4701" w:hanging="312"/>
      </w:pPr>
      <w:rPr>
        <w:rFonts w:hint="default"/>
      </w:rPr>
    </w:lvl>
    <w:lvl w:ilvl="6" w:tplc="0AA23C0E">
      <w:start w:val="1"/>
      <w:numFmt w:val="bullet"/>
      <w:lvlText w:val="•"/>
      <w:lvlJc w:val="left"/>
      <w:pPr>
        <w:ind w:left="5529" w:hanging="312"/>
      </w:pPr>
      <w:rPr>
        <w:rFonts w:hint="default"/>
      </w:rPr>
    </w:lvl>
    <w:lvl w:ilvl="7" w:tplc="731C633E">
      <w:start w:val="1"/>
      <w:numFmt w:val="bullet"/>
      <w:lvlText w:val="•"/>
      <w:lvlJc w:val="left"/>
      <w:pPr>
        <w:ind w:left="6357" w:hanging="312"/>
      </w:pPr>
      <w:rPr>
        <w:rFonts w:hint="default"/>
      </w:rPr>
    </w:lvl>
    <w:lvl w:ilvl="8" w:tplc="A51244A2">
      <w:start w:val="1"/>
      <w:numFmt w:val="bullet"/>
      <w:lvlText w:val="•"/>
      <w:lvlJc w:val="left"/>
      <w:pPr>
        <w:ind w:left="7186" w:hanging="312"/>
      </w:pPr>
      <w:rPr>
        <w:rFonts w:hint="default"/>
      </w:rPr>
    </w:lvl>
  </w:abstractNum>
  <w:abstractNum w:abstractNumId="8" w15:restartNumberingAfterBreak="0">
    <w:nsid w:val="2C847946"/>
    <w:multiLevelType w:val="hybridMultilevel"/>
    <w:tmpl w:val="95042DD2"/>
    <w:lvl w:ilvl="0" w:tplc="4B44E586">
      <w:start w:val="1"/>
      <w:numFmt w:val="bullet"/>
      <w:lvlText w:val="o"/>
      <w:lvlJc w:val="left"/>
      <w:pPr>
        <w:ind w:left="825" w:hanging="360"/>
      </w:pPr>
      <w:rPr>
        <w:rFonts w:ascii="Courier New" w:eastAsia="Courier New" w:hAnsi="Courier New" w:hint="default"/>
        <w:w w:val="100"/>
        <w:sz w:val="22"/>
        <w:szCs w:val="22"/>
      </w:rPr>
    </w:lvl>
    <w:lvl w:ilvl="1" w:tplc="E3E21588">
      <w:start w:val="1"/>
      <w:numFmt w:val="bullet"/>
      <w:lvlText w:val="•"/>
      <w:lvlJc w:val="left"/>
      <w:pPr>
        <w:ind w:left="1622" w:hanging="360"/>
      </w:pPr>
      <w:rPr>
        <w:rFonts w:hint="default"/>
      </w:rPr>
    </w:lvl>
    <w:lvl w:ilvl="2" w:tplc="84565504">
      <w:start w:val="1"/>
      <w:numFmt w:val="bullet"/>
      <w:lvlText w:val="•"/>
      <w:lvlJc w:val="left"/>
      <w:pPr>
        <w:ind w:left="2424" w:hanging="360"/>
      </w:pPr>
      <w:rPr>
        <w:rFonts w:hint="default"/>
      </w:rPr>
    </w:lvl>
    <w:lvl w:ilvl="3" w:tplc="D624AE6E">
      <w:start w:val="1"/>
      <w:numFmt w:val="bullet"/>
      <w:lvlText w:val="•"/>
      <w:lvlJc w:val="left"/>
      <w:pPr>
        <w:ind w:left="3226" w:hanging="360"/>
      </w:pPr>
      <w:rPr>
        <w:rFonts w:hint="default"/>
      </w:rPr>
    </w:lvl>
    <w:lvl w:ilvl="4" w:tplc="1C5A1862">
      <w:start w:val="1"/>
      <w:numFmt w:val="bullet"/>
      <w:lvlText w:val="•"/>
      <w:lvlJc w:val="left"/>
      <w:pPr>
        <w:ind w:left="4029" w:hanging="360"/>
      </w:pPr>
      <w:rPr>
        <w:rFonts w:hint="default"/>
      </w:rPr>
    </w:lvl>
    <w:lvl w:ilvl="5" w:tplc="D5C202FA">
      <w:start w:val="1"/>
      <w:numFmt w:val="bullet"/>
      <w:lvlText w:val="•"/>
      <w:lvlJc w:val="left"/>
      <w:pPr>
        <w:ind w:left="4831" w:hanging="360"/>
      </w:pPr>
      <w:rPr>
        <w:rFonts w:hint="default"/>
      </w:rPr>
    </w:lvl>
    <w:lvl w:ilvl="6" w:tplc="A70052CA">
      <w:start w:val="1"/>
      <w:numFmt w:val="bullet"/>
      <w:lvlText w:val="•"/>
      <w:lvlJc w:val="left"/>
      <w:pPr>
        <w:ind w:left="5633" w:hanging="360"/>
      </w:pPr>
      <w:rPr>
        <w:rFonts w:hint="default"/>
      </w:rPr>
    </w:lvl>
    <w:lvl w:ilvl="7" w:tplc="67604424">
      <w:start w:val="1"/>
      <w:numFmt w:val="bullet"/>
      <w:lvlText w:val="•"/>
      <w:lvlJc w:val="left"/>
      <w:pPr>
        <w:ind w:left="6435" w:hanging="360"/>
      </w:pPr>
      <w:rPr>
        <w:rFonts w:hint="default"/>
      </w:rPr>
    </w:lvl>
    <w:lvl w:ilvl="8" w:tplc="6FEAE8E2">
      <w:start w:val="1"/>
      <w:numFmt w:val="bullet"/>
      <w:lvlText w:val="•"/>
      <w:lvlJc w:val="left"/>
      <w:pPr>
        <w:ind w:left="7238" w:hanging="360"/>
      </w:pPr>
      <w:rPr>
        <w:rFonts w:hint="default"/>
      </w:rPr>
    </w:lvl>
  </w:abstractNum>
  <w:abstractNum w:abstractNumId="9" w15:restartNumberingAfterBreak="0">
    <w:nsid w:val="2FB30F9B"/>
    <w:multiLevelType w:val="hybridMultilevel"/>
    <w:tmpl w:val="BE58AE08"/>
    <w:lvl w:ilvl="0" w:tplc="FA669C38">
      <w:start w:val="4"/>
      <w:numFmt w:val="decimal"/>
      <w:lvlText w:val="%1"/>
      <w:lvlJc w:val="left"/>
      <w:pPr>
        <w:ind w:left="311" w:hanging="143"/>
        <w:jc w:val="left"/>
      </w:pPr>
      <w:rPr>
        <w:rFonts w:ascii="Calibri" w:eastAsia="Calibri" w:hAnsi="Calibri" w:hint="default"/>
        <w:w w:val="103"/>
        <w:position w:val="14"/>
        <w:sz w:val="18"/>
        <w:szCs w:val="18"/>
      </w:rPr>
    </w:lvl>
    <w:lvl w:ilvl="1" w:tplc="881C451A">
      <w:start w:val="1"/>
      <w:numFmt w:val="bullet"/>
      <w:lvlText w:val="•"/>
      <w:lvlJc w:val="left"/>
      <w:pPr>
        <w:ind w:left="2932" w:hanging="143"/>
      </w:pPr>
      <w:rPr>
        <w:rFonts w:hint="default"/>
      </w:rPr>
    </w:lvl>
    <w:lvl w:ilvl="2" w:tplc="8BFCB68C">
      <w:start w:val="1"/>
      <w:numFmt w:val="bullet"/>
      <w:lvlText w:val="•"/>
      <w:lvlJc w:val="left"/>
      <w:pPr>
        <w:ind w:left="5544" w:hanging="143"/>
      </w:pPr>
      <w:rPr>
        <w:rFonts w:hint="default"/>
      </w:rPr>
    </w:lvl>
    <w:lvl w:ilvl="3" w:tplc="BF141750">
      <w:start w:val="1"/>
      <w:numFmt w:val="bullet"/>
      <w:lvlText w:val="•"/>
      <w:lvlJc w:val="left"/>
      <w:pPr>
        <w:ind w:left="8157" w:hanging="143"/>
      </w:pPr>
      <w:rPr>
        <w:rFonts w:hint="default"/>
      </w:rPr>
    </w:lvl>
    <w:lvl w:ilvl="4" w:tplc="C792AEBE">
      <w:start w:val="1"/>
      <w:numFmt w:val="bullet"/>
      <w:lvlText w:val="•"/>
      <w:lvlJc w:val="left"/>
      <w:pPr>
        <w:ind w:left="10769" w:hanging="143"/>
      </w:pPr>
      <w:rPr>
        <w:rFonts w:hint="default"/>
      </w:rPr>
    </w:lvl>
    <w:lvl w:ilvl="5" w:tplc="20A850F6">
      <w:start w:val="1"/>
      <w:numFmt w:val="bullet"/>
      <w:lvlText w:val="•"/>
      <w:lvlJc w:val="left"/>
      <w:pPr>
        <w:ind w:left="13381" w:hanging="143"/>
      </w:pPr>
      <w:rPr>
        <w:rFonts w:hint="default"/>
      </w:rPr>
    </w:lvl>
    <w:lvl w:ilvl="6" w:tplc="724EB7EC">
      <w:start w:val="1"/>
      <w:numFmt w:val="bullet"/>
      <w:lvlText w:val="•"/>
      <w:lvlJc w:val="left"/>
      <w:pPr>
        <w:ind w:left="15994" w:hanging="143"/>
      </w:pPr>
      <w:rPr>
        <w:rFonts w:hint="default"/>
      </w:rPr>
    </w:lvl>
    <w:lvl w:ilvl="7" w:tplc="6FF8DAFE">
      <w:start w:val="1"/>
      <w:numFmt w:val="bullet"/>
      <w:lvlText w:val="•"/>
      <w:lvlJc w:val="left"/>
      <w:pPr>
        <w:ind w:left="18606" w:hanging="143"/>
      </w:pPr>
      <w:rPr>
        <w:rFonts w:hint="default"/>
      </w:rPr>
    </w:lvl>
    <w:lvl w:ilvl="8" w:tplc="D1F43A30">
      <w:start w:val="1"/>
      <w:numFmt w:val="bullet"/>
      <w:lvlText w:val="•"/>
      <w:lvlJc w:val="left"/>
      <w:pPr>
        <w:ind w:left="21219" w:hanging="143"/>
      </w:pPr>
      <w:rPr>
        <w:rFonts w:hint="default"/>
      </w:rPr>
    </w:lvl>
  </w:abstractNum>
  <w:abstractNum w:abstractNumId="10" w15:restartNumberingAfterBreak="0">
    <w:nsid w:val="30561C24"/>
    <w:multiLevelType w:val="hybridMultilevel"/>
    <w:tmpl w:val="8F6A4DF8"/>
    <w:lvl w:ilvl="0" w:tplc="90489E76">
      <w:start w:val="1"/>
      <w:numFmt w:val="bullet"/>
      <w:lvlText w:val="o"/>
      <w:lvlJc w:val="left"/>
      <w:pPr>
        <w:ind w:left="825" w:hanging="360"/>
      </w:pPr>
      <w:rPr>
        <w:rFonts w:ascii="Courier New" w:eastAsia="Courier New" w:hAnsi="Courier New" w:hint="default"/>
        <w:w w:val="100"/>
        <w:sz w:val="22"/>
        <w:szCs w:val="22"/>
      </w:rPr>
    </w:lvl>
    <w:lvl w:ilvl="1" w:tplc="83666CDC">
      <w:start w:val="1"/>
      <w:numFmt w:val="bullet"/>
      <w:lvlText w:val="•"/>
      <w:lvlJc w:val="left"/>
      <w:pPr>
        <w:ind w:left="1622" w:hanging="360"/>
      </w:pPr>
      <w:rPr>
        <w:rFonts w:hint="default"/>
      </w:rPr>
    </w:lvl>
    <w:lvl w:ilvl="2" w:tplc="D7325A30">
      <w:start w:val="1"/>
      <w:numFmt w:val="bullet"/>
      <w:lvlText w:val="•"/>
      <w:lvlJc w:val="left"/>
      <w:pPr>
        <w:ind w:left="2424" w:hanging="360"/>
      </w:pPr>
      <w:rPr>
        <w:rFonts w:hint="default"/>
      </w:rPr>
    </w:lvl>
    <w:lvl w:ilvl="3" w:tplc="573AD4C4">
      <w:start w:val="1"/>
      <w:numFmt w:val="bullet"/>
      <w:lvlText w:val="•"/>
      <w:lvlJc w:val="left"/>
      <w:pPr>
        <w:ind w:left="3226" w:hanging="360"/>
      </w:pPr>
      <w:rPr>
        <w:rFonts w:hint="default"/>
      </w:rPr>
    </w:lvl>
    <w:lvl w:ilvl="4" w:tplc="FCB443FE">
      <w:start w:val="1"/>
      <w:numFmt w:val="bullet"/>
      <w:lvlText w:val="•"/>
      <w:lvlJc w:val="left"/>
      <w:pPr>
        <w:ind w:left="4029" w:hanging="360"/>
      </w:pPr>
      <w:rPr>
        <w:rFonts w:hint="default"/>
      </w:rPr>
    </w:lvl>
    <w:lvl w:ilvl="5" w:tplc="C02E56AE">
      <w:start w:val="1"/>
      <w:numFmt w:val="bullet"/>
      <w:lvlText w:val="•"/>
      <w:lvlJc w:val="left"/>
      <w:pPr>
        <w:ind w:left="4831" w:hanging="360"/>
      </w:pPr>
      <w:rPr>
        <w:rFonts w:hint="default"/>
      </w:rPr>
    </w:lvl>
    <w:lvl w:ilvl="6" w:tplc="D5582CDA">
      <w:start w:val="1"/>
      <w:numFmt w:val="bullet"/>
      <w:lvlText w:val="•"/>
      <w:lvlJc w:val="left"/>
      <w:pPr>
        <w:ind w:left="5633" w:hanging="360"/>
      </w:pPr>
      <w:rPr>
        <w:rFonts w:hint="default"/>
      </w:rPr>
    </w:lvl>
    <w:lvl w:ilvl="7" w:tplc="F6C22502">
      <w:start w:val="1"/>
      <w:numFmt w:val="bullet"/>
      <w:lvlText w:val="•"/>
      <w:lvlJc w:val="left"/>
      <w:pPr>
        <w:ind w:left="6435" w:hanging="360"/>
      </w:pPr>
      <w:rPr>
        <w:rFonts w:hint="default"/>
      </w:rPr>
    </w:lvl>
    <w:lvl w:ilvl="8" w:tplc="2D5CB19E">
      <w:start w:val="1"/>
      <w:numFmt w:val="bullet"/>
      <w:lvlText w:val="•"/>
      <w:lvlJc w:val="left"/>
      <w:pPr>
        <w:ind w:left="7238" w:hanging="360"/>
      </w:pPr>
      <w:rPr>
        <w:rFonts w:hint="default"/>
      </w:rPr>
    </w:lvl>
  </w:abstractNum>
  <w:abstractNum w:abstractNumId="11" w15:restartNumberingAfterBreak="0">
    <w:nsid w:val="327A239C"/>
    <w:multiLevelType w:val="hybridMultilevel"/>
    <w:tmpl w:val="977E3796"/>
    <w:lvl w:ilvl="0" w:tplc="CF5A2D1C">
      <w:start w:val="1"/>
      <w:numFmt w:val="bullet"/>
      <w:lvlText w:val="o"/>
      <w:lvlJc w:val="left"/>
      <w:pPr>
        <w:ind w:left="818" w:hanging="360"/>
      </w:pPr>
      <w:rPr>
        <w:rFonts w:ascii="Courier New" w:eastAsia="Courier New" w:hAnsi="Courier New" w:hint="default"/>
        <w:w w:val="100"/>
        <w:sz w:val="22"/>
        <w:szCs w:val="22"/>
      </w:rPr>
    </w:lvl>
    <w:lvl w:ilvl="1" w:tplc="0E38FCE6">
      <w:start w:val="1"/>
      <w:numFmt w:val="bullet"/>
      <w:lvlText w:val="•"/>
      <w:lvlJc w:val="left"/>
      <w:pPr>
        <w:ind w:left="1622" w:hanging="360"/>
      </w:pPr>
      <w:rPr>
        <w:rFonts w:hint="default"/>
      </w:rPr>
    </w:lvl>
    <w:lvl w:ilvl="2" w:tplc="94F4C1E4">
      <w:start w:val="1"/>
      <w:numFmt w:val="bullet"/>
      <w:lvlText w:val="•"/>
      <w:lvlJc w:val="left"/>
      <w:pPr>
        <w:ind w:left="2424" w:hanging="360"/>
      </w:pPr>
      <w:rPr>
        <w:rFonts w:hint="default"/>
      </w:rPr>
    </w:lvl>
    <w:lvl w:ilvl="3" w:tplc="B8B0B9FE">
      <w:start w:val="1"/>
      <w:numFmt w:val="bullet"/>
      <w:lvlText w:val="•"/>
      <w:lvlJc w:val="left"/>
      <w:pPr>
        <w:ind w:left="3226" w:hanging="360"/>
      </w:pPr>
      <w:rPr>
        <w:rFonts w:hint="default"/>
      </w:rPr>
    </w:lvl>
    <w:lvl w:ilvl="4" w:tplc="BA282C34">
      <w:start w:val="1"/>
      <w:numFmt w:val="bullet"/>
      <w:lvlText w:val="•"/>
      <w:lvlJc w:val="left"/>
      <w:pPr>
        <w:ind w:left="4029" w:hanging="360"/>
      </w:pPr>
      <w:rPr>
        <w:rFonts w:hint="default"/>
      </w:rPr>
    </w:lvl>
    <w:lvl w:ilvl="5" w:tplc="51BAD292">
      <w:start w:val="1"/>
      <w:numFmt w:val="bullet"/>
      <w:lvlText w:val="•"/>
      <w:lvlJc w:val="left"/>
      <w:pPr>
        <w:ind w:left="4831" w:hanging="360"/>
      </w:pPr>
      <w:rPr>
        <w:rFonts w:hint="default"/>
      </w:rPr>
    </w:lvl>
    <w:lvl w:ilvl="6" w:tplc="C48001FA">
      <w:start w:val="1"/>
      <w:numFmt w:val="bullet"/>
      <w:lvlText w:val="•"/>
      <w:lvlJc w:val="left"/>
      <w:pPr>
        <w:ind w:left="5633" w:hanging="360"/>
      </w:pPr>
      <w:rPr>
        <w:rFonts w:hint="default"/>
      </w:rPr>
    </w:lvl>
    <w:lvl w:ilvl="7" w:tplc="294C8CB0">
      <w:start w:val="1"/>
      <w:numFmt w:val="bullet"/>
      <w:lvlText w:val="•"/>
      <w:lvlJc w:val="left"/>
      <w:pPr>
        <w:ind w:left="6435" w:hanging="360"/>
      </w:pPr>
      <w:rPr>
        <w:rFonts w:hint="default"/>
      </w:rPr>
    </w:lvl>
    <w:lvl w:ilvl="8" w:tplc="B16AE636">
      <w:start w:val="1"/>
      <w:numFmt w:val="bullet"/>
      <w:lvlText w:val="•"/>
      <w:lvlJc w:val="left"/>
      <w:pPr>
        <w:ind w:left="7238" w:hanging="360"/>
      </w:pPr>
      <w:rPr>
        <w:rFonts w:hint="default"/>
      </w:rPr>
    </w:lvl>
  </w:abstractNum>
  <w:abstractNum w:abstractNumId="12" w15:restartNumberingAfterBreak="0">
    <w:nsid w:val="3CBB2249"/>
    <w:multiLevelType w:val="hybridMultilevel"/>
    <w:tmpl w:val="E1E6DF3E"/>
    <w:lvl w:ilvl="0" w:tplc="C9E0364C">
      <w:start w:val="1"/>
      <w:numFmt w:val="bullet"/>
      <w:lvlText w:val="o"/>
      <w:lvlJc w:val="left"/>
      <w:pPr>
        <w:ind w:left="818" w:hanging="356"/>
      </w:pPr>
      <w:rPr>
        <w:rFonts w:ascii="Courier New" w:eastAsia="Courier New" w:hAnsi="Courier New" w:hint="default"/>
        <w:w w:val="100"/>
        <w:sz w:val="22"/>
        <w:szCs w:val="22"/>
      </w:rPr>
    </w:lvl>
    <w:lvl w:ilvl="1" w:tplc="646AB95E">
      <w:start w:val="1"/>
      <w:numFmt w:val="bullet"/>
      <w:lvlText w:val="•"/>
      <w:lvlJc w:val="left"/>
      <w:pPr>
        <w:ind w:left="1622" w:hanging="356"/>
      </w:pPr>
      <w:rPr>
        <w:rFonts w:hint="default"/>
      </w:rPr>
    </w:lvl>
    <w:lvl w:ilvl="2" w:tplc="EA08BF86">
      <w:start w:val="1"/>
      <w:numFmt w:val="bullet"/>
      <w:lvlText w:val="•"/>
      <w:lvlJc w:val="left"/>
      <w:pPr>
        <w:ind w:left="2424" w:hanging="356"/>
      </w:pPr>
      <w:rPr>
        <w:rFonts w:hint="default"/>
      </w:rPr>
    </w:lvl>
    <w:lvl w:ilvl="3" w:tplc="FD5C5C06">
      <w:start w:val="1"/>
      <w:numFmt w:val="bullet"/>
      <w:lvlText w:val="•"/>
      <w:lvlJc w:val="left"/>
      <w:pPr>
        <w:ind w:left="3226" w:hanging="356"/>
      </w:pPr>
      <w:rPr>
        <w:rFonts w:hint="default"/>
      </w:rPr>
    </w:lvl>
    <w:lvl w:ilvl="4" w:tplc="D702058E">
      <w:start w:val="1"/>
      <w:numFmt w:val="bullet"/>
      <w:lvlText w:val="•"/>
      <w:lvlJc w:val="left"/>
      <w:pPr>
        <w:ind w:left="4029" w:hanging="356"/>
      </w:pPr>
      <w:rPr>
        <w:rFonts w:hint="default"/>
      </w:rPr>
    </w:lvl>
    <w:lvl w:ilvl="5" w:tplc="5C161FB2">
      <w:start w:val="1"/>
      <w:numFmt w:val="bullet"/>
      <w:lvlText w:val="•"/>
      <w:lvlJc w:val="left"/>
      <w:pPr>
        <w:ind w:left="4831" w:hanging="356"/>
      </w:pPr>
      <w:rPr>
        <w:rFonts w:hint="default"/>
      </w:rPr>
    </w:lvl>
    <w:lvl w:ilvl="6" w:tplc="6BF637D8">
      <w:start w:val="1"/>
      <w:numFmt w:val="bullet"/>
      <w:lvlText w:val="•"/>
      <w:lvlJc w:val="left"/>
      <w:pPr>
        <w:ind w:left="5633" w:hanging="356"/>
      </w:pPr>
      <w:rPr>
        <w:rFonts w:hint="default"/>
      </w:rPr>
    </w:lvl>
    <w:lvl w:ilvl="7" w:tplc="D17C1B3C">
      <w:start w:val="1"/>
      <w:numFmt w:val="bullet"/>
      <w:lvlText w:val="•"/>
      <w:lvlJc w:val="left"/>
      <w:pPr>
        <w:ind w:left="6435" w:hanging="356"/>
      </w:pPr>
      <w:rPr>
        <w:rFonts w:hint="default"/>
      </w:rPr>
    </w:lvl>
    <w:lvl w:ilvl="8" w:tplc="3F38DA0E">
      <w:start w:val="1"/>
      <w:numFmt w:val="bullet"/>
      <w:lvlText w:val="•"/>
      <w:lvlJc w:val="left"/>
      <w:pPr>
        <w:ind w:left="7238" w:hanging="356"/>
      </w:pPr>
      <w:rPr>
        <w:rFonts w:hint="default"/>
      </w:rPr>
    </w:lvl>
  </w:abstractNum>
  <w:abstractNum w:abstractNumId="13" w15:restartNumberingAfterBreak="0">
    <w:nsid w:val="3FC827E1"/>
    <w:multiLevelType w:val="hybridMultilevel"/>
    <w:tmpl w:val="56DA3A92"/>
    <w:lvl w:ilvl="0" w:tplc="71B6CEB0">
      <w:start w:val="1"/>
      <w:numFmt w:val="bullet"/>
      <w:lvlText w:val="-"/>
      <w:lvlJc w:val="left"/>
      <w:pPr>
        <w:ind w:left="1068" w:hanging="118"/>
      </w:pPr>
      <w:rPr>
        <w:rFonts w:ascii="Times New Roman" w:eastAsia="Times New Roman" w:hAnsi="Times New Roman" w:hint="default"/>
        <w:w w:val="99"/>
        <w:sz w:val="20"/>
        <w:szCs w:val="20"/>
      </w:rPr>
    </w:lvl>
    <w:lvl w:ilvl="1" w:tplc="F48E7756">
      <w:start w:val="1"/>
      <w:numFmt w:val="bullet"/>
      <w:lvlText w:val="•"/>
      <w:lvlJc w:val="left"/>
      <w:pPr>
        <w:ind w:left="1972" w:hanging="118"/>
      </w:pPr>
      <w:rPr>
        <w:rFonts w:hint="default"/>
      </w:rPr>
    </w:lvl>
    <w:lvl w:ilvl="2" w:tplc="98EC0DB2">
      <w:start w:val="1"/>
      <w:numFmt w:val="bullet"/>
      <w:lvlText w:val="•"/>
      <w:lvlJc w:val="left"/>
      <w:pPr>
        <w:ind w:left="2885" w:hanging="118"/>
      </w:pPr>
      <w:rPr>
        <w:rFonts w:hint="default"/>
      </w:rPr>
    </w:lvl>
    <w:lvl w:ilvl="3" w:tplc="B62EAC1E">
      <w:start w:val="1"/>
      <w:numFmt w:val="bullet"/>
      <w:lvlText w:val="•"/>
      <w:lvlJc w:val="left"/>
      <w:pPr>
        <w:ind w:left="3797" w:hanging="118"/>
      </w:pPr>
      <w:rPr>
        <w:rFonts w:hint="default"/>
      </w:rPr>
    </w:lvl>
    <w:lvl w:ilvl="4" w:tplc="8B6E7CE8">
      <w:start w:val="1"/>
      <w:numFmt w:val="bullet"/>
      <w:lvlText w:val="•"/>
      <w:lvlJc w:val="left"/>
      <w:pPr>
        <w:ind w:left="4710" w:hanging="118"/>
      </w:pPr>
      <w:rPr>
        <w:rFonts w:hint="default"/>
      </w:rPr>
    </w:lvl>
    <w:lvl w:ilvl="5" w:tplc="53EE56A4">
      <w:start w:val="1"/>
      <w:numFmt w:val="bullet"/>
      <w:lvlText w:val="•"/>
      <w:lvlJc w:val="left"/>
      <w:pPr>
        <w:ind w:left="5623" w:hanging="118"/>
      </w:pPr>
      <w:rPr>
        <w:rFonts w:hint="default"/>
      </w:rPr>
    </w:lvl>
    <w:lvl w:ilvl="6" w:tplc="493A91AA">
      <w:start w:val="1"/>
      <w:numFmt w:val="bullet"/>
      <w:lvlText w:val="•"/>
      <w:lvlJc w:val="left"/>
      <w:pPr>
        <w:ind w:left="6535" w:hanging="118"/>
      </w:pPr>
      <w:rPr>
        <w:rFonts w:hint="default"/>
      </w:rPr>
    </w:lvl>
    <w:lvl w:ilvl="7" w:tplc="9028D3D2">
      <w:start w:val="1"/>
      <w:numFmt w:val="bullet"/>
      <w:lvlText w:val="•"/>
      <w:lvlJc w:val="left"/>
      <w:pPr>
        <w:ind w:left="7448" w:hanging="118"/>
      </w:pPr>
      <w:rPr>
        <w:rFonts w:hint="default"/>
      </w:rPr>
    </w:lvl>
    <w:lvl w:ilvl="8" w:tplc="D782359A">
      <w:start w:val="1"/>
      <w:numFmt w:val="bullet"/>
      <w:lvlText w:val="•"/>
      <w:lvlJc w:val="left"/>
      <w:pPr>
        <w:ind w:left="8361" w:hanging="118"/>
      </w:pPr>
      <w:rPr>
        <w:rFonts w:hint="default"/>
      </w:rPr>
    </w:lvl>
  </w:abstractNum>
  <w:abstractNum w:abstractNumId="14" w15:restartNumberingAfterBreak="0">
    <w:nsid w:val="438F7E40"/>
    <w:multiLevelType w:val="hybridMultilevel"/>
    <w:tmpl w:val="6E8C6418"/>
    <w:lvl w:ilvl="0" w:tplc="59DA933C">
      <w:start w:val="1"/>
      <w:numFmt w:val="lowerRoman"/>
      <w:lvlText w:val="%1."/>
      <w:lvlJc w:val="left"/>
      <w:pPr>
        <w:ind w:left="825" w:hanging="476"/>
        <w:jc w:val="right"/>
      </w:pPr>
      <w:rPr>
        <w:rFonts w:ascii="Times New Roman" w:eastAsia="Times New Roman" w:hAnsi="Times New Roman" w:hint="default"/>
        <w:w w:val="100"/>
        <w:sz w:val="22"/>
        <w:szCs w:val="22"/>
      </w:rPr>
    </w:lvl>
    <w:lvl w:ilvl="1" w:tplc="E68C0970">
      <w:start w:val="1"/>
      <w:numFmt w:val="bullet"/>
      <w:lvlText w:val="•"/>
      <w:lvlJc w:val="left"/>
      <w:pPr>
        <w:ind w:left="820" w:hanging="476"/>
      </w:pPr>
      <w:rPr>
        <w:rFonts w:hint="default"/>
      </w:rPr>
    </w:lvl>
    <w:lvl w:ilvl="2" w:tplc="56F42C88">
      <w:start w:val="1"/>
      <w:numFmt w:val="bullet"/>
      <w:lvlText w:val="•"/>
      <w:lvlJc w:val="left"/>
      <w:pPr>
        <w:ind w:left="1711" w:hanging="476"/>
      </w:pPr>
      <w:rPr>
        <w:rFonts w:hint="default"/>
      </w:rPr>
    </w:lvl>
    <w:lvl w:ilvl="3" w:tplc="C1A0BCF0">
      <w:start w:val="1"/>
      <w:numFmt w:val="bullet"/>
      <w:lvlText w:val="•"/>
      <w:lvlJc w:val="left"/>
      <w:pPr>
        <w:ind w:left="2602" w:hanging="476"/>
      </w:pPr>
      <w:rPr>
        <w:rFonts w:hint="default"/>
      </w:rPr>
    </w:lvl>
    <w:lvl w:ilvl="4" w:tplc="C9CC13C4">
      <w:start w:val="1"/>
      <w:numFmt w:val="bullet"/>
      <w:lvlText w:val="•"/>
      <w:lvlJc w:val="left"/>
      <w:pPr>
        <w:ind w:left="3494" w:hanging="476"/>
      </w:pPr>
      <w:rPr>
        <w:rFonts w:hint="default"/>
      </w:rPr>
    </w:lvl>
    <w:lvl w:ilvl="5" w:tplc="C0E0F922">
      <w:start w:val="1"/>
      <w:numFmt w:val="bullet"/>
      <w:lvlText w:val="•"/>
      <w:lvlJc w:val="left"/>
      <w:pPr>
        <w:ind w:left="4385" w:hanging="476"/>
      </w:pPr>
      <w:rPr>
        <w:rFonts w:hint="default"/>
      </w:rPr>
    </w:lvl>
    <w:lvl w:ilvl="6" w:tplc="0FCC7406">
      <w:start w:val="1"/>
      <w:numFmt w:val="bullet"/>
      <w:lvlText w:val="•"/>
      <w:lvlJc w:val="left"/>
      <w:pPr>
        <w:ind w:left="5277" w:hanging="476"/>
      </w:pPr>
      <w:rPr>
        <w:rFonts w:hint="default"/>
      </w:rPr>
    </w:lvl>
    <w:lvl w:ilvl="7" w:tplc="72D27B32">
      <w:start w:val="1"/>
      <w:numFmt w:val="bullet"/>
      <w:lvlText w:val="•"/>
      <w:lvlJc w:val="left"/>
      <w:pPr>
        <w:ind w:left="6168" w:hanging="476"/>
      </w:pPr>
      <w:rPr>
        <w:rFonts w:hint="default"/>
      </w:rPr>
    </w:lvl>
    <w:lvl w:ilvl="8" w:tplc="A0BE4758">
      <w:start w:val="1"/>
      <w:numFmt w:val="bullet"/>
      <w:lvlText w:val="•"/>
      <w:lvlJc w:val="left"/>
      <w:pPr>
        <w:ind w:left="7059" w:hanging="476"/>
      </w:pPr>
      <w:rPr>
        <w:rFonts w:hint="default"/>
      </w:rPr>
    </w:lvl>
  </w:abstractNum>
  <w:abstractNum w:abstractNumId="15" w15:restartNumberingAfterBreak="0">
    <w:nsid w:val="4D962ABB"/>
    <w:multiLevelType w:val="multilevel"/>
    <w:tmpl w:val="BE381F7A"/>
    <w:lvl w:ilvl="0">
      <w:start w:val="1"/>
      <w:numFmt w:val="upperLetter"/>
      <w:lvlText w:val="%1"/>
      <w:lvlJc w:val="left"/>
      <w:pPr>
        <w:ind w:left="345" w:hanging="310"/>
        <w:jc w:val="left"/>
      </w:pPr>
      <w:rPr>
        <w:rFonts w:hint="default"/>
      </w:rPr>
    </w:lvl>
    <w:lvl w:ilvl="1">
      <w:start w:val="1"/>
      <w:numFmt w:val="decimal"/>
      <w:lvlText w:val="%1.%2"/>
      <w:lvlJc w:val="left"/>
      <w:pPr>
        <w:ind w:left="345" w:hanging="310"/>
        <w:jc w:val="left"/>
      </w:pPr>
      <w:rPr>
        <w:rFonts w:ascii="Calibri" w:eastAsia="Calibri" w:hAnsi="Calibri" w:hint="default"/>
        <w:color w:val="FFFFFF"/>
        <w:w w:val="99"/>
        <w:sz w:val="20"/>
        <w:szCs w:val="20"/>
      </w:rPr>
    </w:lvl>
    <w:lvl w:ilvl="2">
      <w:start w:val="1"/>
      <w:numFmt w:val="bullet"/>
      <w:lvlText w:val="•"/>
      <w:lvlJc w:val="left"/>
      <w:pPr>
        <w:ind w:left="873" w:hanging="310"/>
      </w:pPr>
      <w:rPr>
        <w:rFonts w:hint="default"/>
      </w:rPr>
    </w:lvl>
    <w:lvl w:ilvl="3">
      <w:start w:val="1"/>
      <w:numFmt w:val="bullet"/>
      <w:lvlText w:val="•"/>
      <w:lvlJc w:val="left"/>
      <w:pPr>
        <w:ind w:left="1139" w:hanging="310"/>
      </w:pPr>
      <w:rPr>
        <w:rFonts w:hint="default"/>
      </w:rPr>
    </w:lvl>
    <w:lvl w:ilvl="4">
      <w:start w:val="1"/>
      <w:numFmt w:val="bullet"/>
      <w:lvlText w:val="•"/>
      <w:lvlJc w:val="left"/>
      <w:pPr>
        <w:ind w:left="1406" w:hanging="310"/>
      </w:pPr>
      <w:rPr>
        <w:rFonts w:hint="default"/>
      </w:rPr>
    </w:lvl>
    <w:lvl w:ilvl="5">
      <w:start w:val="1"/>
      <w:numFmt w:val="bullet"/>
      <w:lvlText w:val="•"/>
      <w:lvlJc w:val="left"/>
      <w:pPr>
        <w:ind w:left="1673" w:hanging="310"/>
      </w:pPr>
      <w:rPr>
        <w:rFonts w:hint="default"/>
      </w:rPr>
    </w:lvl>
    <w:lvl w:ilvl="6">
      <w:start w:val="1"/>
      <w:numFmt w:val="bullet"/>
      <w:lvlText w:val="•"/>
      <w:lvlJc w:val="left"/>
      <w:pPr>
        <w:ind w:left="1939" w:hanging="310"/>
      </w:pPr>
      <w:rPr>
        <w:rFonts w:hint="default"/>
      </w:rPr>
    </w:lvl>
    <w:lvl w:ilvl="7">
      <w:start w:val="1"/>
      <w:numFmt w:val="bullet"/>
      <w:lvlText w:val="•"/>
      <w:lvlJc w:val="left"/>
      <w:pPr>
        <w:ind w:left="2206" w:hanging="310"/>
      </w:pPr>
      <w:rPr>
        <w:rFonts w:hint="default"/>
      </w:rPr>
    </w:lvl>
    <w:lvl w:ilvl="8">
      <w:start w:val="1"/>
      <w:numFmt w:val="bullet"/>
      <w:lvlText w:val="•"/>
      <w:lvlJc w:val="left"/>
      <w:pPr>
        <w:ind w:left="2473" w:hanging="310"/>
      </w:pPr>
      <w:rPr>
        <w:rFonts w:hint="default"/>
      </w:rPr>
    </w:lvl>
  </w:abstractNum>
  <w:abstractNum w:abstractNumId="16" w15:restartNumberingAfterBreak="0">
    <w:nsid w:val="50BF01E7"/>
    <w:multiLevelType w:val="hybridMultilevel"/>
    <w:tmpl w:val="58A660D6"/>
    <w:lvl w:ilvl="0" w:tplc="6BEA6500">
      <w:start w:val="1"/>
      <w:numFmt w:val="decimal"/>
      <w:lvlText w:val="%1."/>
      <w:lvlJc w:val="left"/>
      <w:pPr>
        <w:ind w:left="827" w:hanging="356"/>
        <w:jc w:val="left"/>
      </w:pPr>
      <w:rPr>
        <w:rFonts w:ascii="Times New Roman" w:eastAsia="Times New Roman" w:hAnsi="Times New Roman" w:hint="default"/>
        <w:i/>
        <w:w w:val="99"/>
      </w:rPr>
    </w:lvl>
    <w:lvl w:ilvl="1" w:tplc="31F639F6">
      <w:start w:val="1"/>
      <w:numFmt w:val="bullet"/>
      <w:lvlText w:val="•"/>
      <w:lvlJc w:val="left"/>
      <w:pPr>
        <w:ind w:left="1635" w:hanging="356"/>
      </w:pPr>
      <w:rPr>
        <w:rFonts w:hint="default"/>
      </w:rPr>
    </w:lvl>
    <w:lvl w:ilvl="2" w:tplc="DAB0224E">
      <w:start w:val="1"/>
      <w:numFmt w:val="bullet"/>
      <w:lvlText w:val="•"/>
      <w:lvlJc w:val="left"/>
      <w:pPr>
        <w:ind w:left="2450" w:hanging="356"/>
      </w:pPr>
      <w:rPr>
        <w:rFonts w:hint="default"/>
      </w:rPr>
    </w:lvl>
    <w:lvl w:ilvl="3" w:tplc="61E6212A">
      <w:start w:val="1"/>
      <w:numFmt w:val="bullet"/>
      <w:lvlText w:val="•"/>
      <w:lvlJc w:val="left"/>
      <w:pPr>
        <w:ind w:left="3265" w:hanging="356"/>
      </w:pPr>
      <w:rPr>
        <w:rFonts w:hint="default"/>
      </w:rPr>
    </w:lvl>
    <w:lvl w:ilvl="4" w:tplc="A0C88402">
      <w:start w:val="1"/>
      <w:numFmt w:val="bullet"/>
      <w:lvlText w:val="•"/>
      <w:lvlJc w:val="left"/>
      <w:pPr>
        <w:ind w:left="4081" w:hanging="356"/>
      </w:pPr>
      <w:rPr>
        <w:rFonts w:hint="default"/>
      </w:rPr>
    </w:lvl>
    <w:lvl w:ilvl="5" w:tplc="BE22C780">
      <w:start w:val="1"/>
      <w:numFmt w:val="bullet"/>
      <w:lvlText w:val="•"/>
      <w:lvlJc w:val="left"/>
      <w:pPr>
        <w:ind w:left="4896" w:hanging="356"/>
      </w:pPr>
      <w:rPr>
        <w:rFonts w:hint="default"/>
      </w:rPr>
    </w:lvl>
    <w:lvl w:ilvl="6" w:tplc="F1FE58A6">
      <w:start w:val="1"/>
      <w:numFmt w:val="bullet"/>
      <w:lvlText w:val="•"/>
      <w:lvlJc w:val="left"/>
      <w:pPr>
        <w:ind w:left="5711" w:hanging="356"/>
      </w:pPr>
      <w:rPr>
        <w:rFonts w:hint="default"/>
      </w:rPr>
    </w:lvl>
    <w:lvl w:ilvl="7" w:tplc="501EFEF4">
      <w:start w:val="1"/>
      <w:numFmt w:val="bullet"/>
      <w:lvlText w:val="•"/>
      <w:lvlJc w:val="left"/>
      <w:pPr>
        <w:ind w:left="6527" w:hanging="356"/>
      </w:pPr>
      <w:rPr>
        <w:rFonts w:hint="default"/>
      </w:rPr>
    </w:lvl>
    <w:lvl w:ilvl="8" w:tplc="7CF0752E">
      <w:start w:val="1"/>
      <w:numFmt w:val="bullet"/>
      <w:lvlText w:val="•"/>
      <w:lvlJc w:val="left"/>
      <w:pPr>
        <w:ind w:left="7342" w:hanging="356"/>
      </w:pPr>
      <w:rPr>
        <w:rFonts w:hint="default"/>
      </w:rPr>
    </w:lvl>
  </w:abstractNum>
  <w:abstractNum w:abstractNumId="17" w15:restartNumberingAfterBreak="0">
    <w:nsid w:val="5BFF1168"/>
    <w:multiLevelType w:val="hybridMultilevel"/>
    <w:tmpl w:val="088E9722"/>
    <w:lvl w:ilvl="0" w:tplc="63588BF4">
      <w:start w:val="1"/>
      <w:numFmt w:val="bullet"/>
      <w:lvlText w:val="-"/>
      <w:lvlJc w:val="left"/>
      <w:pPr>
        <w:ind w:left="1186" w:hanging="358"/>
      </w:pPr>
      <w:rPr>
        <w:rFonts w:ascii="Times New Roman" w:eastAsia="Times New Roman" w:hAnsi="Times New Roman" w:hint="default"/>
        <w:w w:val="100"/>
        <w:sz w:val="22"/>
        <w:szCs w:val="22"/>
      </w:rPr>
    </w:lvl>
    <w:lvl w:ilvl="1" w:tplc="A07C2494">
      <w:start w:val="1"/>
      <w:numFmt w:val="bullet"/>
      <w:lvlText w:val="•"/>
      <w:lvlJc w:val="left"/>
      <w:pPr>
        <w:ind w:left="2070" w:hanging="358"/>
      </w:pPr>
      <w:rPr>
        <w:rFonts w:hint="default"/>
      </w:rPr>
    </w:lvl>
    <w:lvl w:ilvl="2" w:tplc="BBC86438">
      <w:start w:val="1"/>
      <w:numFmt w:val="bullet"/>
      <w:lvlText w:val="•"/>
      <w:lvlJc w:val="left"/>
      <w:pPr>
        <w:ind w:left="2961" w:hanging="358"/>
      </w:pPr>
      <w:rPr>
        <w:rFonts w:hint="default"/>
      </w:rPr>
    </w:lvl>
    <w:lvl w:ilvl="3" w:tplc="242E7D9E">
      <w:start w:val="1"/>
      <w:numFmt w:val="bullet"/>
      <w:lvlText w:val="•"/>
      <w:lvlJc w:val="left"/>
      <w:pPr>
        <w:ind w:left="3851" w:hanging="358"/>
      </w:pPr>
      <w:rPr>
        <w:rFonts w:hint="default"/>
      </w:rPr>
    </w:lvl>
    <w:lvl w:ilvl="4" w:tplc="94F03D82">
      <w:start w:val="1"/>
      <w:numFmt w:val="bullet"/>
      <w:lvlText w:val="•"/>
      <w:lvlJc w:val="left"/>
      <w:pPr>
        <w:ind w:left="4742" w:hanging="358"/>
      </w:pPr>
      <w:rPr>
        <w:rFonts w:hint="default"/>
      </w:rPr>
    </w:lvl>
    <w:lvl w:ilvl="5" w:tplc="118A32A6">
      <w:start w:val="1"/>
      <w:numFmt w:val="bullet"/>
      <w:lvlText w:val="•"/>
      <w:lvlJc w:val="left"/>
      <w:pPr>
        <w:ind w:left="5633" w:hanging="358"/>
      </w:pPr>
      <w:rPr>
        <w:rFonts w:hint="default"/>
      </w:rPr>
    </w:lvl>
    <w:lvl w:ilvl="6" w:tplc="53C2A6DA">
      <w:start w:val="1"/>
      <w:numFmt w:val="bullet"/>
      <w:lvlText w:val="•"/>
      <w:lvlJc w:val="left"/>
      <w:pPr>
        <w:ind w:left="6523" w:hanging="358"/>
      </w:pPr>
      <w:rPr>
        <w:rFonts w:hint="default"/>
      </w:rPr>
    </w:lvl>
    <w:lvl w:ilvl="7" w:tplc="6EE4AE68">
      <w:start w:val="1"/>
      <w:numFmt w:val="bullet"/>
      <w:lvlText w:val="•"/>
      <w:lvlJc w:val="left"/>
      <w:pPr>
        <w:ind w:left="7414" w:hanging="358"/>
      </w:pPr>
      <w:rPr>
        <w:rFonts w:hint="default"/>
      </w:rPr>
    </w:lvl>
    <w:lvl w:ilvl="8" w:tplc="784206E0">
      <w:start w:val="1"/>
      <w:numFmt w:val="bullet"/>
      <w:lvlText w:val="•"/>
      <w:lvlJc w:val="left"/>
      <w:pPr>
        <w:ind w:left="8305" w:hanging="358"/>
      </w:pPr>
      <w:rPr>
        <w:rFonts w:hint="default"/>
      </w:rPr>
    </w:lvl>
  </w:abstractNum>
  <w:abstractNum w:abstractNumId="18" w15:restartNumberingAfterBreak="0">
    <w:nsid w:val="5C771719"/>
    <w:multiLevelType w:val="multilevel"/>
    <w:tmpl w:val="CD168488"/>
    <w:lvl w:ilvl="0">
      <w:start w:val="1"/>
      <w:numFmt w:val="upperLetter"/>
      <w:lvlText w:val="%1"/>
      <w:lvlJc w:val="left"/>
      <w:pPr>
        <w:ind w:left="427" w:hanging="399"/>
        <w:jc w:val="left"/>
      </w:pPr>
      <w:rPr>
        <w:rFonts w:hint="default"/>
      </w:rPr>
    </w:lvl>
    <w:lvl w:ilvl="1">
      <w:start w:val="4"/>
      <w:numFmt w:val="decimal"/>
      <w:lvlText w:val="%1.%2"/>
      <w:lvlJc w:val="left"/>
      <w:pPr>
        <w:ind w:left="427" w:hanging="399"/>
        <w:jc w:val="left"/>
      </w:pPr>
      <w:rPr>
        <w:rFonts w:ascii="Calibri" w:eastAsia="Calibri" w:hAnsi="Calibri" w:hint="default"/>
        <w:color w:val="FFFFFF"/>
        <w:w w:val="99"/>
        <w:sz w:val="20"/>
        <w:szCs w:val="20"/>
      </w:rPr>
    </w:lvl>
    <w:lvl w:ilvl="2">
      <w:start w:val="1"/>
      <w:numFmt w:val="bullet"/>
      <w:lvlText w:val="•"/>
      <w:lvlJc w:val="left"/>
      <w:pPr>
        <w:ind w:left="734" w:hanging="399"/>
      </w:pPr>
      <w:rPr>
        <w:rFonts w:hint="default"/>
      </w:rPr>
    </w:lvl>
    <w:lvl w:ilvl="3">
      <w:start w:val="1"/>
      <w:numFmt w:val="bullet"/>
      <w:lvlText w:val="•"/>
      <w:lvlJc w:val="left"/>
      <w:pPr>
        <w:ind w:left="892" w:hanging="399"/>
      </w:pPr>
      <w:rPr>
        <w:rFonts w:hint="default"/>
      </w:rPr>
    </w:lvl>
    <w:lvl w:ilvl="4">
      <w:start w:val="1"/>
      <w:numFmt w:val="bullet"/>
      <w:lvlText w:val="•"/>
      <w:lvlJc w:val="left"/>
      <w:pPr>
        <w:ind w:left="1049" w:hanging="399"/>
      </w:pPr>
      <w:rPr>
        <w:rFonts w:hint="default"/>
      </w:rPr>
    </w:lvl>
    <w:lvl w:ilvl="5">
      <w:start w:val="1"/>
      <w:numFmt w:val="bullet"/>
      <w:lvlText w:val="•"/>
      <w:lvlJc w:val="left"/>
      <w:pPr>
        <w:ind w:left="1206" w:hanging="399"/>
      </w:pPr>
      <w:rPr>
        <w:rFonts w:hint="default"/>
      </w:rPr>
    </w:lvl>
    <w:lvl w:ilvl="6">
      <w:start w:val="1"/>
      <w:numFmt w:val="bullet"/>
      <w:lvlText w:val="•"/>
      <w:lvlJc w:val="left"/>
      <w:pPr>
        <w:ind w:left="1364" w:hanging="399"/>
      </w:pPr>
      <w:rPr>
        <w:rFonts w:hint="default"/>
      </w:rPr>
    </w:lvl>
    <w:lvl w:ilvl="7">
      <w:start w:val="1"/>
      <w:numFmt w:val="bullet"/>
      <w:lvlText w:val="•"/>
      <w:lvlJc w:val="left"/>
      <w:pPr>
        <w:ind w:left="1521" w:hanging="399"/>
      </w:pPr>
      <w:rPr>
        <w:rFonts w:hint="default"/>
      </w:rPr>
    </w:lvl>
    <w:lvl w:ilvl="8">
      <w:start w:val="1"/>
      <w:numFmt w:val="bullet"/>
      <w:lvlText w:val="•"/>
      <w:lvlJc w:val="left"/>
      <w:pPr>
        <w:ind w:left="1678" w:hanging="399"/>
      </w:pPr>
      <w:rPr>
        <w:rFonts w:hint="default"/>
      </w:rPr>
    </w:lvl>
  </w:abstractNum>
  <w:abstractNum w:abstractNumId="19" w15:restartNumberingAfterBreak="0">
    <w:nsid w:val="5D4B5B8C"/>
    <w:multiLevelType w:val="hybridMultilevel"/>
    <w:tmpl w:val="AC2232B6"/>
    <w:lvl w:ilvl="0" w:tplc="F06E44B6">
      <w:start w:val="1"/>
      <w:numFmt w:val="bullet"/>
      <w:lvlText w:val="o"/>
      <w:lvlJc w:val="left"/>
      <w:pPr>
        <w:ind w:left="825" w:hanging="360"/>
      </w:pPr>
      <w:rPr>
        <w:rFonts w:ascii="Courier New" w:eastAsia="Courier New" w:hAnsi="Courier New" w:hint="default"/>
        <w:w w:val="100"/>
        <w:sz w:val="22"/>
        <w:szCs w:val="22"/>
      </w:rPr>
    </w:lvl>
    <w:lvl w:ilvl="1" w:tplc="599408A4">
      <w:start w:val="1"/>
      <w:numFmt w:val="bullet"/>
      <w:lvlText w:val="•"/>
      <w:lvlJc w:val="left"/>
      <w:pPr>
        <w:ind w:left="1622" w:hanging="360"/>
      </w:pPr>
      <w:rPr>
        <w:rFonts w:hint="default"/>
      </w:rPr>
    </w:lvl>
    <w:lvl w:ilvl="2" w:tplc="D04A493C">
      <w:start w:val="1"/>
      <w:numFmt w:val="bullet"/>
      <w:lvlText w:val="•"/>
      <w:lvlJc w:val="left"/>
      <w:pPr>
        <w:ind w:left="2424" w:hanging="360"/>
      </w:pPr>
      <w:rPr>
        <w:rFonts w:hint="default"/>
      </w:rPr>
    </w:lvl>
    <w:lvl w:ilvl="3" w:tplc="DD909B58">
      <w:start w:val="1"/>
      <w:numFmt w:val="bullet"/>
      <w:lvlText w:val="•"/>
      <w:lvlJc w:val="left"/>
      <w:pPr>
        <w:ind w:left="3226" w:hanging="360"/>
      </w:pPr>
      <w:rPr>
        <w:rFonts w:hint="default"/>
      </w:rPr>
    </w:lvl>
    <w:lvl w:ilvl="4" w:tplc="FEA2354C">
      <w:start w:val="1"/>
      <w:numFmt w:val="bullet"/>
      <w:lvlText w:val="•"/>
      <w:lvlJc w:val="left"/>
      <w:pPr>
        <w:ind w:left="4029" w:hanging="360"/>
      </w:pPr>
      <w:rPr>
        <w:rFonts w:hint="default"/>
      </w:rPr>
    </w:lvl>
    <w:lvl w:ilvl="5" w:tplc="F328DD16">
      <w:start w:val="1"/>
      <w:numFmt w:val="bullet"/>
      <w:lvlText w:val="•"/>
      <w:lvlJc w:val="left"/>
      <w:pPr>
        <w:ind w:left="4831" w:hanging="360"/>
      </w:pPr>
      <w:rPr>
        <w:rFonts w:hint="default"/>
      </w:rPr>
    </w:lvl>
    <w:lvl w:ilvl="6" w:tplc="53BCDDA8">
      <w:start w:val="1"/>
      <w:numFmt w:val="bullet"/>
      <w:lvlText w:val="•"/>
      <w:lvlJc w:val="left"/>
      <w:pPr>
        <w:ind w:left="5633" w:hanging="360"/>
      </w:pPr>
      <w:rPr>
        <w:rFonts w:hint="default"/>
      </w:rPr>
    </w:lvl>
    <w:lvl w:ilvl="7" w:tplc="36F4A84A">
      <w:start w:val="1"/>
      <w:numFmt w:val="bullet"/>
      <w:lvlText w:val="•"/>
      <w:lvlJc w:val="left"/>
      <w:pPr>
        <w:ind w:left="6435" w:hanging="360"/>
      </w:pPr>
      <w:rPr>
        <w:rFonts w:hint="default"/>
      </w:rPr>
    </w:lvl>
    <w:lvl w:ilvl="8" w:tplc="8F182964">
      <w:start w:val="1"/>
      <w:numFmt w:val="bullet"/>
      <w:lvlText w:val="•"/>
      <w:lvlJc w:val="left"/>
      <w:pPr>
        <w:ind w:left="7238" w:hanging="360"/>
      </w:pPr>
      <w:rPr>
        <w:rFonts w:hint="default"/>
      </w:rPr>
    </w:lvl>
  </w:abstractNum>
  <w:abstractNum w:abstractNumId="20" w15:restartNumberingAfterBreak="0">
    <w:nsid w:val="5FC97CFF"/>
    <w:multiLevelType w:val="hybridMultilevel"/>
    <w:tmpl w:val="4F3ACA00"/>
    <w:lvl w:ilvl="0" w:tplc="E104FA32">
      <w:start w:val="1"/>
      <w:numFmt w:val="bullet"/>
      <w:lvlText w:val="o"/>
      <w:lvlJc w:val="left"/>
      <w:pPr>
        <w:ind w:left="818" w:hanging="356"/>
      </w:pPr>
      <w:rPr>
        <w:rFonts w:ascii="Courier New" w:eastAsia="Courier New" w:hAnsi="Courier New" w:hint="default"/>
        <w:w w:val="100"/>
        <w:sz w:val="22"/>
        <w:szCs w:val="22"/>
      </w:rPr>
    </w:lvl>
    <w:lvl w:ilvl="1" w:tplc="D75C6126">
      <w:start w:val="1"/>
      <w:numFmt w:val="bullet"/>
      <w:lvlText w:val="•"/>
      <w:lvlJc w:val="left"/>
      <w:pPr>
        <w:ind w:left="1622" w:hanging="356"/>
      </w:pPr>
      <w:rPr>
        <w:rFonts w:hint="default"/>
      </w:rPr>
    </w:lvl>
    <w:lvl w:ilvl="2" w:tplc="46E4FD06">
      <w:start w:val="1"/>
      <w:numFmt w:val="bullet"/>
      <w:lvlText w:val="•"/>
      <w:lvlJc w:val="left"/>
      <w:pPr>
        <w:ind w:left="2424" w:hanging="356"/>
      </w:pPr>
      <w:rPr>
        <w:rFonts w:hint="default"/>
      </w:rPr>
    </w:lvl>
    <w:lvl w:ilvl="3" w:tplc="8B3E5428">
      <w:start w:val="1"/>
      <w:numFmt w:val="bullet"/>
      <w:lvlText w:val="•"/>
      <w:lvlJc w:val="left"/>
      <w:pPr>
        <w:ind w:left="3226" w:hanging="356"/>
      </w:pPr>
      <w:rPr>
        <w:rFonts w:hint="default"/>
      </w:rPr>
    </w:lvl>
    <w:lvl w:ilvl="4" w:tplc="0AB41E00">
      <w:start w:val="1"/>
      <w:numFmt w:val="bullet"/>
      <w:lvlText w:val="•"/>
      <w:lvlJc w:val="left"/>
      <w:pPr>
        <w:ind w:left="4029" w:hanging="356"/>
      </w:pPr>
      <w:rPr>
        <w:rFonts w:hint="default"/>
      </w:rPr>
    </w:lvl>
    <w:lvl w:ilvl="5" w:tplc="3D8C7B96">
      <w:start w:val="1"/>
      <w:numFmt w:val="bullet"/>
      <w:lvlText w:val="•"/>
      <w:lvlJc w:val="left"/>
      <w:pPr>
        <w:ind w:left="4831" w:hanging="356"/>
      </w:pPr>
      <w:rPr>
        <w:rFonts w:hint="default"/>
      </w:rPr>
    </w:lvl>
    <w:lvl w:ilvl="6" w:tplc="98C8980C">
      <w:start w:val="1"/>
      <w:numFmt w:val="bullet"/>
      <w:lvlText w:val="•"/>
      <w:lvlJc w:val="left"/>
      <w:pPr>
        <w:ind w:left="5633" w:hanging="356"/>
      </w:pPr>
      <w:rPr>
        <w:rFonts w:hint="default"/>
      </w:rPr>
    </w:lvl>
    <w:lvl w:ilvl="7" w:tplc="7B2811E4">
      <w:start w:val="1"/>
      <w:numFmt w:val="bullet"/>
      <w:lvlText w:val="•"/>
      <w:lvlJc w:val="left"/>
      <w:pPr>
        <w:ind w:left="6435" w:hanging="356"/>
      </w:pPr>
      <w:rPr>
        <w:rFonts w:hint="default"/>
      </w:rPr>
    </w:lvl>
    <w:lvl w:ilvl="8" w:tplc="D91A7AE6">
      <w:start w:val="1"/>
      <w:numFmt w:val="bullet"/>
      <w:lvlText w:val="•"/>
      <w:lvlJc w:val="left"/>
      <w:pPr>
        <w:ind w:left="7238" w:hanging="356"/>
      </w:pPr>
      <w:rPr>
        <w:rFonts w:hint="default"/>
      </w:rPr>
    </w:lvl>
  </w:abstractNum>
  <w:abstractNum w:abstractNumId="21" w15:restartNumberingAfterBreak="0">
    <w:nsid w:val="60F972D1"/>
    <w:multiLevelType w:val="hybridMultilevel"/>
    <w:tmpl w:val="2B78FE98"/>
    <w:lvl w:ilvl="0" w:tplc="D25A69F2">
      <w:start w:val="1"/>
      <w:numFmt w:val="bullet"/>
      <w:lvlText w:val="-"/>
      <w:lvlJc w:val="left"/>
      <w:pPr>
        <w:ind w:left="815" w:hanging="356"/>
      </w:pPr>
      <w:rPr>
        <w:rFonts w:ascii="Times New Roman" w:eastAsia="Times New Roman" w:hAnsi="Times New Roman" w:hint="default"/>
        <w:w w:val="99"/>
      </w:rPr>
    </w:lvl>
    <w:lvl w:ilvl="1" w:tplc="C62863FA">
      <w:start w:val="1"/>
      <w:numFmt w:val="bullet"/>
      <w:lvlText w:val="•"/>
      <w:lvlJc w:val="left"/>
      <w:pPr>
        <w:ind w:left="1666" w:hanging="356"/>
      </w:pPr>
      <w:rPr>
        <w:rFonts w:hint="default"/>
      </w:rPr>
    </w:lvl>
    <w:lvl w:ilvl="2" w:tplc="CCAEC2FC">
      <w:start w:val="1"/>
      <w:numFmt w:val="bullet"/>
      <w:lvlText w:val="•"/>
      <w:lvlJc w:val="left"/>
      <w:pPr>
        <w:ind w:left="2512" w:hanging="356"/>
      </w:pPr>
      <w:rPr>
        <w:rFonts w:hint="default"/>
      </w:rPr>
    </w:lvl>
    <w:lvl w:ilvl="3" w:tplc="DC368C52">
      <w:start w:val="1"/>
      <w:numFmt w:val="bullet"/>
      <w:lvlText w:val="•"/>
      <w:lvlJc w:val="left"/>
      <w:pPr>
        <w:ind w:left="3358" w:hanging="356"/>
      </w:pPr>
      <w:rPr>
        <w:rFonts w:hint="default"/>
      </w:rPr>
    </w:lvl>
    <w:lvl w:ilvl="4" w:tplc="B4C0A618">
      <w:start w:val="1"/>
      <w:numFmt w:val="bullet"/>
      <w:lvlText w:val="•"/>
      <w:lvlJc w:val="left"/>
      <w:pPr>
        <w:ind w:left="4204" w:hanging="356"/>
      </w:pPr>
      <w:rPr>
        <w:rFonts w:hint="default"/>
      </w:rPr>
    </w:lvl>
    <w:lvl w:ilvl="5" w:tplc="817625B2">
      <w:start w:val="1"/>
      <w:numFmt w:val="bullet"/>
      <w:lvlText w:val="•"/>
      <w:lvlJc w:val="left"/>
      <w:pPr>
        <w:ind w:left="5050" w:hanging="356"/>
      </w:pPr>
      <w:rPr>
        <w:rFonts w:hint="default"/>
      </w:rPr>
    </w:lvl>
    <w:lvl w:ilvl="6" w:tplc="819E2A12">
      <w:start w:val="1"/>
      <w:numFmt w:val="bullet"/>
      <w:lvlText w:val="•"/>
      <w:lvlJc w:val="left"/>
      <w:pPr>
        <w:ind w:left="5896" w:hanging="356"/>
      </w:pPr>
      <w:rPr>
        <w:rFonts w:hint="default"/>
      </w:rPr>
    </w:lvl>
    <w:lvl w:ilvl="7" w:tplc="5A503500">
      <w:start w:val="1"/>
      <w:numFmt w:val="bullet"/>
      <w:lvlText w:val="•"/>
      <w:lvlJc w:val="left"/>
      <w:pPr>
        <w:ind w:left="6742" w:hanging="356"/>
      </w:pPr>
      <w:rPr>
        <w:rFonts w:hint="default"/>
      </w:rPr>
    </w:lvl>
    <w:lvl w:ilvl="8" w:tplc="B3F8ADF4">
      <w:start w:val="1"/>
      <w:numFmt w:val="bullet"/>
      <w:lvlText w:val="•"/>
      <w:lvlJc w:val="left"/>
      <w:pPr>
        <w:ind w:left="7588" w:hanging="356"/>
      </w:pPr>
      <w:rPr>
        <w:rFonts w:hint="default"/>
      </w:rPr>
    </w:lvl>
  </w:abstractNum>
  <w:abstractNum w:abstractNumId="22" w15:restartNumberingAfterBreak="0">
    <w:nsid w:val="6D1D45B9"/>
    <w:multiLevelType w:val="hybridMultilevel"/>
    <w:tmpl w:val="35C07B8C"/>
    <w:lvl w:ilvl="0" w:tplc="4E7C655C">
      <w:start w:val="1"/>
      <w:numFmt w:val="upperLetter"/>
      <w:lvlText w:val="(%1)"/>
      <w:lvlJc w:val="left"/>
      <w:pPr>
        <w:ind w:left="105" w:hanging="675"/>
        <w:jc w:val="left"/>
      </w:pPr>
      <w:rPr>
        <w:rFonts w:ascii="Times New Roman" w:eastAsia="Times New Roman" w:hAnsi="Times New Roman" w:hint="default"/>
        <w:i/>
        <w:w w:val="100"/>
        <w:sz w:val="22"/>
        <w:szCs w:val="22"/>
      </w:rPr>
    </w:lvl>
    <w:lvl w:ilvl="1" w:tplc="D0F24AB6">
      <w:start w:val="1"/>
      <w:numFmt w:val="bullet"/>
      <w:lvlText w:val="•"/>
      <w:lvlJc w:val="left"/>
      <w:pPr>
        <w:ind w:left="974" w:hanging="675"/>
      </w:pPr>
      <w:rPr>
        <w:rFonts w:hint="default"/>
      </w:rPr>
    </w:lvl>
    <w:lvl w:ilvl="2" w:tplc="ACFE2228">
      <w:start w:val="1"/>
      <w:numFmt w:val="bullet"/>
      <w:lvlText w:val="•"/>
      <w:lvlJc w:val="left"/>
      <w:pPr>
        <w:ind w:left="1848" w:hanging="675"/>
      </w:pPr>
      <w:rPr>
        <w:rFonts w:hint="default"/>
      </w:rPr>
    </w:lvl>
    <w:lvl w:ilvl="3" w:tplc="C7F6E460">
      <w:start w:val="1"/>
      <w:numFmt w:val="bullet"/>
      <w:lvlText w:val="•"/>
      <w:lvlJc w:val="left"/>
      <w:pPr>
        <w:ind w:left="2722" w:hanging="675"/>
      </w:pPr>
      <w:rPr>
        <w:rFonts w:hint="default"/>
      </w:rPr>
    </w:lvl>
    <w:lvl w:ilvl="4" w:tplc="DFCE7F1E">
      <w:start w:val="1"/>
      <w:numFmt w:val="bullet"/>
      <w:lvlText w:val="•"/>
      <w:lvlJc w:val="left"/>
      <w:pPr>
        <w:ind w:left="3597" w:hanging="675"/>
      </w:pPr>
      <w:rPr>
        <w:rFonts w:hint="default"/>
      </w:rPr>
    </w:lvl>
    <w:lvl w:ilvl="5" w:tplc="07049AA2">
      <w:start w:val="1"/>
      <w:numFmt w:val="bullet"/>
      <w:lvlText w:val="•"/>
      <w:lvlJc w:val="left"/>
      <w:pPr>
        <w:ind w:left="4471" w:hanging="675"/>
      </w:pPr>
      <w:rPr>
        <w:rFonts w:hint="default"/>
      </w:rPr>
    </w:lvl>
    <w:lvl w:ilvl="6" w:tplc="C5C00D18">
      <w:start w:val="1"/>
      <w:numFmt w:val="bullet"/>
      <w:lvlText w:val="•"/>
      <w:lvlJc w:val="left"/>
      <w:pPr>
        <w:ind w:left="5345" w:hanging="675"/>
      </w:pPr>
      <w:rPr>
        <w:rFonts w:hint="default"/>
      </w:rPr>
    </w:lvl>
    <w:lvl w:ilvl="7" w:tplc="BB36B8E4">
      <w:start w:val="1"/>
      <w:numFmt w:val="bullet"/>
      <w:lvlText w:val="•"/>
      <w:lvlJc w:val="left"/>
      <w:pPr>
        <w:ind w:left="6219" w:hanging="675"/>
      </w:pPr>
      <w:rPr>
        <w:rFonts w:hint="default"/>
      </w:rPr>
    </w:lvl>
    <w:lvl w:ilvl="8" w:tplc="70583E18">
      <w:start w:val="1"/>
      <w:numFmt w:val="bullet"/>
      <w:lvlText w:val="•"/>
      <w:lvlJc w:val="left"/>
      <w:pPr>
        <w:ind w:left="7094" w:hanging="675"/>
      </w:pPr>
      <w:rPr>
        <w:rFonts w:hint="default"/>
      </w:rPr>
    </w:lvl>
  </w:abstractNum>
  <w:abstractNum w:abstractNumId="23" w15:restartNumberingAfterBreak="0">
    <w:nsid w:val="6E7138E4"/>
    <w:multiLevelType w:val="hybridMultilevel"/>
    <w:tmpl w:val="7C880DD8"/>
    <w:lvl w:ilvl="0" w:tplc="604223E6">
      <w:start w:val="1"/>
      <w:numFmt w:val="bullet"/>
      <w:lvlText w:val="o"/>
      <w:lvlJc w:val="left"/>
      <w:pPr>
        <w:ind w:left="818" w:hanging="356"/>
      </w:pPr>
      <w:rPr>
        <w:rFonts w:ascii="Courier New" w:eastAsia="Courier New" w:hAnsi="Courier New" w:hint="default"/>
        <w:w w:val="100"/>
        <w:sz w:val="22"/>
        <w:szCs w:val="22"/>
      </w:rPr>
    </w:lvl>
    <w:lvl w:ilvl="1" w:tplc="B85E78C4">
      <w:start w:val="1"/>
      <w:numFmt w:val="bullet"/>
      <w:lvlText w:val="•"/>
      <w:lvlJc w:val="left"/>
      <w:pPr>
        <w:ind w:left="1622" w:hanging="356"/>
      </w:pPr>
      <w:rPr>
        <w:rFonts w:hint="default"/>
      </w:rPr>
    </w:lvl>
    <w:lvl w:ilvl="2" w:tplc="9A60C1F8">
      <w:start w:val="1"/>
      <w:numFmt w:val="bullet"/>
      <w:lvlText w:val="•"/>
      <w:lvlJc w:val="left"/>
      <w:pPr>
        <w:ind w:left="2424" w:hanging="356"/>
      </w:pPr>
      <w:rPr>
        <w:rFonts w:hint="default"/>
      </w:rPr>
    </w:lvl>
    <w:lvl w:ilvl="3" w:tplc="DD7A2A74">
      <w:start w:val="1"/>
      <w:numFmt w:val="bullet"/>
      <w:lvlText w:val="•"/>
      <w:lvlJc w:val="left"/>
      <w:pPr>
        <w:ind w:left="3226" w:hanging="356"/>
      </w:pPr>
      <w:rPr>
        <w:rFonts w:hint="default"/>
      </w:rPr>
    </w:lvl>
    <w:lvl w:ilvl="4" w:tplc="FE3290CE">
      <w:start w:val="1"/>
      <w:numFmt w:val="bullet"/>
      <w:lvlText w:val="•"/>
      <w:lvlJc w:val="left"/>
      <w:pPr>
        <w:ind w:left="4029" w:hanging="356"/>
      </w:pPr>
      <w:rPr>
        <w:rFonts w:hint="default"/>
      </w:rPr>
    </w:lvl>
    <w:lvl w:ilvl="5" w:tplc="C0AE53BE">
      <w:start w:val="1"/>
      <w:numFmt w:val="bullet"/>
      <w:lvlText w:val="•"/>
      <w:lvlJc w:val="left"/>
      <w:pPr>
        <w:ind w:left="4831" w:hanging="356"/>
      </w:pPr>
      <w:rPr>
        <w:rFonts w:hint="default"/>
      </w:rPr>
    </w:lvl>
    <w:lvl w:ilvl="6" w:tplc="3BCEDBA0">
      <w:start w:val="1"/>
      <w:numFmt w:val="bullet"/>
      <w:lvlText w:val="•"/>
      <w:lvlJc w:val="left"/>
      <w:pPr>
        <w:ind w:left="5633" w:hanging="356"/>
      </w:pPr>
      <w:rPr>
        <w:rFonts w:hint="default"/>
      </w:rPr>
    </w:lvl>
    <w:lvl w:ilvl="7" w:tplc="23D05DFC">
      <w:start w:val="1"/>
      <w:numFmt w:val="bullet"/>
      <w:lvlText w:val="•"/>
      <w:lvlJc w:val="left"/>
      <w:pPr>
        <w:ind w:left="6435" w:hanging="356"/>
      </w:pPr>
      <w:rPr>
        <w:rFonts w:hint="default"/>
      </w:rPr>
    </w:lvl>
    <w:lvl w:ilvl="8" w:tplc="181C54BC">
      <w:start w:val="1"/>
      <w:numFmt w:val="bullet"/>
      <w:lvlText w:val="•"/>
      <w:lvlJc w:val="left"/>
      <w:pPr>
        <w:ind w:left="7238" w:hanging="356"/>
      </w:pPr>
      <w:rPr>
        <w:rFonts w:hint="default"/>
      </w:rPr>
    </w:lvl>
  </w:abstractNum>
  <w:abstractNum w:abstractNumId="24" w15:restartNumberingAfterBreak="0">
    <w:nsid w:val="79EC2A95"/>
    <w:multiLevelType w:val="hybridMultilevel"/>
    <w:tmpl w:val="C5B8B8D4"/>
    <w:lvl w:ilvl="0" w:tplc="215C4A5C">
      <w:start w:val="1"/>
      <w:numFmt w:val="bullet"/>
      <w:lvlText w:val="o"/>
      <w:lvlJc w:val="left"/>
      <w:pPr>
        <w:ind w:left="825" w:hanging="360"/>
      </w:pPr>
      <w:rPr>
        <w:rFonts w:ascii="Courier New" w:eastAsia="Courier New" w:hAnsi="Courier New" w:hint="default"/>
        <w:w w:val="100"/>
        <w:sz w:val="22"/>
        <w:szCs w:val="22"/>
      </w:rPr>
    </w:lvl>
    <w:lvl w:ilvl="1" w:tplc="0952FE84">
      <w:start w:val="1"/>
      <w:numFmt w:val="bullet"/>
      <w:lvlText w:val="•"/>
      <w:lvlJc w:val="left"/>
      <w:pPr>
        <w:ind w:left="1622" w:hanging="360"/>
      </w:pPr>
      <w:rPr>
        <w:rFonts w:hint="default"/>
      </w:rPr>
    </w:lvl>
    <w:lvl w:ilvl="2" w:tplc="AB56962A">
      <w:start w:val="1"/>
      <w:numFmt w:val="bullet"/>
      <w:lvlText w:val="•"/>
      <w:lvlJc w:val="left"/>
      <w:pPr>
        <w:ind w:left="2424" w:hanging="360"/>
      </w:pPr>
      <w:rPr>
        <w:rFonts w:hint="default"/>
      </w:rPr>
    </w:lvl>
    <w:lvl w:ilvl="3" w:tplc="40243588">
      <w:start w:val="1"/>
      <w:numFmt w:val="bullet"/>
      <w:lvlText w:val="•"/>
      <w:lvlJc w:val="left"/>
      <w:pPr>
        <w:ind w:left="3226" w:hanging="360"/>
      </w:pPr>
      <w:rPr>
        <w:rFonts w:hint="default"/>
      </w:rPr>
    </w:lvl>
    <w:lvl w:ilvl="4" w:tplc="1236F89E">
      <w:start w:val="1"/>
      <w:numFmt w:val="bullet"/>
      <w:lvlText w:val="•"/>
      <w:lvlJc w:val="left"/>
      <w:pPr>
        <w:ind w:left="4029" w:hanging="360"/>
      </w:pPr>
      <w:rPr>
        <w:rFonts w:hint="default"/>
      </w:rPr>
    </w:lvl>
    <w:lvl w:ilvl="5" w:tplc="7220A768">
      <w:start w:val="1"/>
      <w:numFmt w:val="bullet"/>
      <w:lvlText w:val="•"/>
      <w:lvlJc w:val="left"/>
      <w:pPr>
        <w:ind w:left="4831" w:hanging="360"/>
      </w:pPr>
      <w:rPr>
        <w:rFonts w:hint="default"/>
      </w:rPr>
    </w:lvl>
    <w:lvl w:ilvl="6" w:tplc="E0EE94DE">
      <w:start w:val="1"/>
      <w:numFmt w:val="bullet"/>
      <w:lvlText w:val="•"/>
      <w:lvlJc w:val="left"/>
      <w:pPr>
        <w:ind w:left="5633" w:hanging="360"/>
      </w:pPr>
      <w:rPr>
        <w:rFonts w:hint="default"/>
      </w:rPr>
    </w:lvl>
    <w:lvl w:ilvl="7" w:tplc="AC84E7A2">
      <w:start w:val="1"/>
      <w:numFmt w:val="bullet"/>
      <w:lvlText w:val="•"/>
      <w:lvlJc w:val="left"/>
      <w:pPr>
        <w:ind w:left="6435" w:hanging="360"/>
      </w:pPr>
      <w:rPr>
        <w:rFonts w:hint="default"/>
      </w:rPr>
    </w:lvl>
    <w:lvl w:ilvl="8" w:tplc="AE0A2D02">
      <w:start w:val="1"/>
      <w:numFmt w:val="bullet"/>
      <w:lvlText w:val="•"/>
      <w:lvlJc w:val="left"/>
      <w:pPr>
        <w:ind w:left="7238" w:hanging="360"/>
      </w:pPr>
      <w:rPr>
        <w:rFonts w:hint="default"/>
      </w:rPr>
    </w:lvl>
  </w:abstractNum>
  <w:num w:numId="1" w16cid:durableId="2067145265">
    <w:abstractNumId w:val="19"/>
  </w:num>
  <w:num w:numId="2" w16cid:durableId="1627007764">
    <w:abstractNumId w:val="10"/>
  </w:num>
  <w:num w:numId="3" w16cid:durableId="2008946115">
    <w:abstractNumId w:val="14"/>
  </w:num>
  <w:num w:numId="4" w16cid:durableId="1879195803">
    <w:abstractNumId w:val="11"/>
  </w:num>
  <w:num w:numId="5" w16cid:durableId="1647931805">
    <w:abstractNumId w:val="8"/>
  </w:num>
  <w:num w:numId="6" w16cid:durableId="2006660494">
    <w:abstractNumId w:val="20"/>
  </w:num>
  <w:num w:numId="7" w16cid:durableId="2103991629">
    <w:abstractNumId w:val="7"/>
  </w:num>
  <w:num w:numId="8" w16cid:durableId="267280662">
    <w:abstractNumId w:val="6"/>
  </w:num>
  <w:num w:numId="9" w16cid:durableId="1643536954">
    <w:abstractNumId w:val="23"/>
  </w:num>
  <w:num w:numId="10" w16cid:durableId="359747401">
    <w:abstractNumId w:val="5"/>
  </w:num>
  <w:num w:numId="11" w16cid:durableId="1549217966">
    <w:abstractNumId w:val="22"/>
  </w:num>
  <w:num w:numId="12" w16cid:durableId="692153085">
    <w:abstractNumId w:val="12"/>
  </w:num>
  <w:num w:numId="13" w16cid:durableId="1636256911">
    <w:abstractNumId w:val="24"/>
  </w:num>
  <w:num w:numId="14" w16cid:durableId="1952858818">
    <w:abstractNumId w:val="2"/>
  </w:num>
  <w:num w:numId="15" w16cid:durableId="510725661">
    <w:abstractNumId w:val="13"/>
  </w:num>
  <w:num w:numId="16" w16cid:durableId="1402946875">
    <w:abstractNumId w:val="16"/>
  </w:num>
  <w:num w:numId="17" w16cid:durableId="1443189535">
    <w:abstractNumId w:val="21"/>
  </w:num>
  <w:num w:numId="18" w16cid:durableId="1080906608">
    <w:abstractNumId w:val="0"/>
  </w:num>
  <w:num w:numId="19" w16cid:durableId="955718289">
    <w:abstractNumId w:val="17"/>
  </w:num>
  <w:num w:numId="20" w16cid:durableId="1649555402">
    <w:abstractNumId w:val="3"/>
  </w:num>
  <w:num w:numId="21" w16cid:durableId="983657829">
    <w:abstractNumId w:val="1"/>
  </w:num>
  <w:num w:numId="22" w16cid:durableId="1708599752">
    <w:abstractNumId w:val="4"/>
  </w:num>
  <w:num w:numId="23" w16cid:durableId="676008144">
    <w:abstractNumId w:val="9"/>
  </w:num>
  <w:num w:numId="24" w16cid:durableId="1748459623">
    <w:abstractNumId w:val="18"/>
  </w:num>
  <w:num w:numId="25" w16cid:durableId="11119011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6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D6"/>
    <w:rsid w:val="00091ED6"/>
    <w:rsid w:val="00161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9571E7D"/>
  <w15:chartTrackingRefBased/>
  <w15:docId w15:val="{3C0AE7AE-DBAC-4184-8F9C-2E32F3F4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091ED6"/>
    <w:pPr>
      <w:widowControl w:val="0"/>
      <w:spacing w:after="0" w:line="240" w:lineRule="auto"/>
      <w:ind w:left="593" w:hanging="480"/>
      <w:outlineLvl w:val="0"/>
    </w:pPr>
    <w:rPr>
      <w:rFonts w:ascii="Times New Roman" w:eastAsia="Times New Roman" w:hAnsi="Times New Roman"/>
      <w:b/>
      <w:bCs/>
      <w:kern w:val="0"/>
      <w:sz w:val="24"/>
      <w:szCs w:val="24"/>
      <w:lang w:eastAsia="pl-PL" w:bidi="pl-PL"/>
    </w:rPr>
  </w:style>
  <w:style w:type="paragraph" w:styleId="Nagwek2">
    <w:name w:val="heading 2"/>
    <w:basedOn w:val="Normalny"/>
    <w:link w:val="Nagwek2Znak"/>
    <w:uiPriority w:val="1"/>
    <w:qFormat/>
    <w:rsid w:val="00091ED6"/>
    <w:pPr>
      <w:widowControl w:val="0"/>
      <w:spacing w:after="0" w:line="240" w:lineRule="auto"/>
      <w:ind w:left="2556"/>
      <w:outlineLvl w:val="1"/>
    </w:pPr>
    <w:rPr>
      <w:rFonts w:ascii="Times New Roman" w:eastAsia="Times New Roman" w:hAnsi="Times New Roman"/>
      <w:b/>
      <w:bCs/>
      <w:i/>
      <w:kern w:val="0"/>
      <w:sz w:val="24"/>
      <w:szCs w:val="24"/>
      <w:lang w:eastAsia="pl-PL" w:bidi="pl-PL"/>
    </w:rPr>
  </w:style>
  <w:style w:type="paragraph" w:styleId="Nagwek3">
    <w:name w:val="heading 3"/>
    <w:basedOn w:val="Normalny"/>
    <w:next w:val="Normalny"/>
    <w:link w:val="Nagwek3Znak"/>
    <w:uiPriority w:val="1"/>
    <w:unhideWhenUsed/>
    <w:qFormat/>
    <w:rsid w:val="00091ED6"/>
    <w:pPr>
      <w:keepNext/>
      <w:keepLines/>
      <w:widowControl w:val="0"/>
      <w:spacing w:before="200" w:after="0" w:line="240" w:lineRule="auto"/>
      <w:outlineLvl w:val="2"/>
    </w:pPr>
    <w:rPr>
      <w:rFonts w:asciiTheme="majorHAnsi" w:eastAsiaTheme="majorEastAsia" w:hAnsiTheme="majorHAnsi" w:cstheme="majorBidi"/>
      <w:b/>
      <w:bCs/>
      <w:color w:val="4472C4" w:themeColor="accent1"/>
      <w:kern w:val="0"/>
      <w:lang w:eastAsia="pl-PL" w:bidi="pl-PL"/>
    </w:rPr>
  </w:style>
  <w:style w:type="paragraph" w:styleId="Nagwek4">
    <w:name w:val="heading 4"/>
    <w:basedOn w:val="Normalny"/>
    <w:next w:val="Normalny"/>
    <w:link w:val="Nagwek4Znak"/>
    <w:uiPriority w:val="1"/>
    <w:unhideWhenUsed/>
    <w:qFormat/>
    <w:rsid w:val="00091ED6"/>
    <w:pPr>
      <w:keepNext/>
      <w:keepLines/>
      <w:widowControl w:val="0"/>
      <w:spacing w:before="200" w:after="0" w:line="240" w:lineRule="auto"/>
      <w:outlineLvl w:val="3"/>
    </w:pPr>
    <w:rPr>
      <w:rFonts w:asciiTheme="majorHAnsi" w:eastAsiaTheme="majorEastAsia" w:hAnsiTheme="majorHAnsi" w:cstheme="majorBidi"/>
      <w:b/>
      <w:bCs/>
      <w:i/>
      <w:iCs/>
      <w:color w:val="4472C4" w:themeColor="accent1"/>
      <w:kern w:val="0"/>
      <w:lang w:eastAsia="pl-PL" w:bidi="pl-PL"/>
    </w:rPr>
  </w:style>
  <w:style w:type="paragraph" w:styleId="Nagwek5">
    <w:name w:val="heading 5"/>
    <w:basedOn w:val="Normalny"/>
    <w:link w:val="Nagwek5Znak"/>
    <w:uiPriority w:val="1"/>
    <w:qFormat/>
    <w:rsid w:val="00091ED6"/>
    <w:pPr>
      <w:widowControl w:val="0"/>
      <w:spacing w:after="0" w:line="240" w:lineRule="auto"/>
      <w:ind w:left="215"/>
      <w:outlineLvl w:val="4"/>
    </w:pPr>
    <w:rPr>
      <w:rFonts w:ascii="Times New Roman" w:eastAsia="Times New Roman" w:hAnsi="Times New Roman"/>
      <w:b/>
      <w:bCs/>
      <w:i/>
      <w:kern w:val="0"/>
      <w:lang w:eastAsia="pl-PL" w:bidi="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91ED6"/>
    <w:rPr>
      <w:rFonts w:ascii="Times New Roman" w:eastAsia="Times New Roman" w:hAnsi="Times New Roman"/>
      <w:b/>
      <w:bCs/>
      <w:kern w:val="0"/>
      <w:sz w:val="24"/>
      <w:szCs w:val="24"/>
      <w:lang w:eastAsia="pl-PL" w:bidi="pl-PL"/>
    </w:rPr>
  </w:style>
  <w:style w:type="character" w:customStyle="1" w:styleId="Nagwek2Znak">
    <w:name w:val="Nagłówek 2 Znak"/>
    <w:basedOn w:val="Domylnaczcionkaakapitu"/>
    <w:link w:val="Nagwek2"/>
    <w:uiPriority w:val="1"/>
    <w:rsid w:val="00091ED6"/>
    <w:rPr>
      <w:rFonts w:ascii="Times New Roman" w:eastAsia="Times New Roman" w:hAnsi="Times New Roman"/>
      <w:b/>
      <w:bCs/>
      <w:i/>
      <w:kern w:val="0"/>
      <w:sz w:val="24"/>
      <w:szCs w:val="24"/>
      <w:lang w:eastAsia="pl-PL" w:bidi="pl-PL"/>
    </w:rPr>
  </w:style>
  <w:style w:type="character" w:customStyle="1" w:styleId="Nagwek3Znak">
    <w:name w:val="Nagłówek 3 Znak"/>
    <w:basedOn w:val="Domylnaczcionkaakapitu"/>
    <w:link w:val="Nagwek3"/>
    <w:uiPriority w:val="1"/>
    <w:rsid w:val="00091ED6"/>
    <w:rPr>
      <w:rFonts w:asciiTheme="majorHAnsi" w:eastAsiaTheme="majorEastAsia" w:hAnsiTheme="majorHAnsi" w:cstheme="majorBidi"/>
      <w:b/>
      <w:bCs/>
      <w:color w:val="4472C4" w:themeColor="accent1"/>
      <w:kern w:val="0"/>
      <w:lang w:eastAsia="pl-PL" w:bidi="pl-PL"/>
    </w:rPr>
  </w:style>
  <w:style w:type="character" w:customStyle="1" w:styleId="Nagwek4Znak">
    <w:name w:val="Nagłówek 4 Znak"/>
    <w:basedOn w:val="Domylnaczcionkaakapitu"/>
    <w:link w:val="Nagwek4"/>
    <w:uiPriority w:val="1"/>
    <w:rsid w:val="00091ED6"/>
    <w:rPr>
      <w:rFonts w:asciiTheme="majorHAnsi" w:eastAsiaTheme="majorEastAsia" w:hAnsiTheme="majorHAnsi" w:cstheme="majorBidi"/>
      <w:b/>
      <w:bCs/>
      <w:i/>
      <w:iCs/>
      <w:color w:val="4472C4" w:themeColor="accent1"/>
      <w:kern w:val="0"/>
      <w:lang w:eastAsia="pl-PL" w:bidi="pl-PL"/>
    </w:rPr>
  </w:style>
  <w:style w:type="character" w:customStyle="1" w:styleId="Nagwek5Znak">
    <w:name w:val="Nagłówek 5 Znak"/>
    <w:basedOn w:val="Domylnaczcionkaakapitu"/>
    <w:link w:val="Nagwek5"/>
    <w:uiPriority w:val="1"/>
    <w:rsid w:val="00091ED6"/>
    <w:rPr>
      <w:rFonts w:ascii="Times New Roman" w:eastAsia="Times New Roman" w:hAnsi="Times New Roman"/>
      <w:b/>
      <w:bCs/>
      <w:i/>
      <w:kern w:val="0"/>
      <w:lang w:eastAsia="pl-PL" w:bidi="pl-PL"/>
    </w:rPr>
  </w:style>
  <w:style w:type="table" w:customStyle="1" w:styleId="TableNormal">
    <w:name w:val="Table Normal"/>
    <w:uiPriority w:val="2"/>
    <w:semiHidden/>
    <w:unhideWhenUsed/>
    <w:qFormat/>
    <w:rsid w:val="00091ED6"/>
    <w:pPr>
      <w:widowControl w:val="0"/>
      <w:spacing w:after="0" w:line="240" w:lineRule="auto"/>
    </w:pPr>
    <w:rPr>
      <w:kern w:val="0"/>
      <w:lang w:eastAsia="pl-PL" w:bidi="pl-PL"/>
    </w:rPr>
    <w:tblPr>
      <w:tblInd w:w="0" w:type="dxa"/>
      <w:tblCellMar>
        <w:top w:w="0" w:type="dxa"/>
        <w:left w:w="0" w:type="dxa"/>
        <w:bottom w:w="0" w:type="dxa"/>
        <w:right w:w="0" w:type="dxa"/>
      </w:tblCellMar>
    </w:tblPr>
  </w:style>
  <w:style w:type="paragraph" w:styleId="Spistreci1">
    <w:name w:val="toc 1"/>
    <w:basedOn w:val="Normalny"/>
    <w:uiPriority w:val="1"/>
    <w:qFormat/>
    <w:rsid w:val="00091ED6"/>
    <w:pPr>
      <w:widowControl w:val="0"/>
      <w:spacing w:before="178" w:after="0" w:line="240" w:lineRule="auto"/>
      <w:ind w:left="113"/>
    </w:pPr>
    <w:rPr>
      <w:rFonts w:ascii="Times New Roman" w:eastAsia="Times New Roman" w:hAnsi="Times New Roman"/>
      <w:b/>
      <w:bCs/>
      <w:kern w:val="0"/>
      <w:sz w:val="20"/>
      <w:szCs w:val="20"/>
      <w:lang w:eastAsia="pl-PL" w:bidi="pl-PL"/>
    </w:rPr>
  </w:style>
  <w:style w:type="paragraph" w:styleId="Spistreci2">
    <w:name w:val="toc 2"/>
    <w:basedOn w:val="Normalny"/>
    <w:uiPriority w:val="1"/>
    <w:qFormat/>
    <w:rsid w:val="00091ED6"/>
    <w:pPr>
      <w:widowControl w:val="0"/>
      <w:spacing w:before="178" w:after="0" w:line="240" w:lineRule="auto"/>
      <w:ind w:left="397"/>
    </w:pPr>
    <w:rPr>
      <w:rFonts w:ascii="Times New Roman" w:eastAsia="Times New Roman" w:hAnsi="Times New Roman"/>
      <w:b/>
      <w:bCs/>
      <w:kern w:val="0"/>
      <w:sz w:val="20"/>
      <w:szCs w:val="20"/>
      <w:lang w:eastAsia="pl-PL" w:bidi="pl-PL"/>
    </w:rPr>
  </w:style>
  <w:style w:type="paragraph" w:styleId="Spistreci3">
    <w:name w:val="toc 3"/>
    <w:basedOn w:val="Normalny"/>
    <w:uiPriority w:val="1"/>
    <w:qFormat/>
    <w:rsid w:val="00091ED6"/>
    <w:pPr>
      <w:widowControl w:val="0"/>
      <w:spacing w:before="178" w:after="0" w:line="240" w:lineRule="auto"/>
      <w:ind w:left="680"/>
    </w:pPr>
    <w:rPr>
      <w:rFonts w:ascii="Times New Roman" w:eastAsia="Times New Roman" w:hAnsi="Times New Roman"/>
      <w:b/>
      <w:bCs/>
      <w:kern w:val="0"/>
      <w:sz w:val="20"/>
      <w:szCs w:val="20"/>
      <w:lang w:eastAsia="pl-PL" w:bidi="pl-PL"/>
    </w:rPr>
  </w:style>
  <w:style w:type="paragraph" w:styleId="Spistreci4">
    <w:name w:val="toc 4"/>
    <w:basedOn w:val="Normalny"/>
    <w:uiPriority w:val="1"/>
    <w:qFormat/>
    <w:rsid w:val="00091ED6"/>
    <w:pPr>
      <w:widowControl w:val="0"/>
      <w:spacing w:before="180" w:after="0" w:line="240" w:lineRule="auto"/>
      <w:ind w:left="964"/>
    </w:pPr>
    <w:rPr>
      <w:rFonts w:ascii="Times New Roman" w:eastAsia="Times New Roman" w:hAnsi="Times New Roman"/>
      <w:kern w:val="0"/>
      <w:sz w:val="20"/>
      <w:szCs w:val="20"/>
      <w:lang w:eastAsia="pl-PL" w:bidi="pl-PL"/>
    </w:rPr>
  </w:style>
  <w:style w:type="paragraph" w:styleId="Spistreci5">
    <w:name w:val="toc 5"/>
    <w:basedOn w:val="Normalny"/>
    <w:uiPriority w:val="1"/>
    <w:qFormat/>
    <w:rsid w:val="00091ED6"/>
    <w:pPr>
      <w:widowControl w:val="0"/>
      <w:spacing w:before="10" w:after="0" w:line="240" w:lineRule="auto"/>
      <w:ind w:left="1247"/>
    </w:pPr>
    <w:rPr>
      <w:rFonts w:ascii="Times New Roman" w:eastAsia="Times New Roman" w:hAnsi="Times New Roman"/>
      <w:b/>
      <w:bCs/>
      <w:kern w:val="0"/>
      <w:sz w:val="20"/>
      <w:szCs w:val="20"/>
      <w:lang w:eastAsia="pl-PL" w:bidi="pl-PL"/>
    </w:rPr>
  </w:style>
  <w:style w:type="paragraph" w:styleId="Spistreci6">
    <w:name w:val="toc 6"/>
    <w:basedOn w:val="Normalny"/>
    <w:uiPriority w:val="1"/>
    <w:qFormat/>
    <w:rsid w:val="00091ED6"/>
    <w:pPr>
      <w:widowControl w:val="0"/>
      <w:spacing w:before="180" w:after="0" w:line="240" w:lineRule="auto"/>
      <w:ind w:left="1663" w:hanging="416"/>
    </w:pPr>
    <w:rPr>
      <w:rFonts w:ascii="Times New Roman" w:eastAsia="Times New Roman" w:hAnsi="Times New Roman"/>
      <w:kern w:val="0"/>
      <w:sz w:val="20"/>
      <w:szCs w:val="20"/>
      <w:lang w:eastAsia="pl-PL" w:bidi="pl-PL"/>
    </w:rPr>
  </w:style>
  <w:style w:type="paragraph" w:styleId="Tekstpodstawowy">
    <w:name w:val="Body Text"/>
    <w:basedOn w:val="Normalny"/>
    <w:link w:val="TekstpodstawowyZnak"/>
    <w:uiPriority w:val="1"/>
    <w:qFormat/>
    <w:rsid w:val="00091ED6"/>
    <w:pPr>
      <w:widowControl w:val="0"/>
      <w:spacing w:after="0" w:line="240" w:lineRule="auto"/>
      <w:ind w:left="113"/>
    </w:pPr>
    <w:rPr>
      <w:rFonts w:ascii="Times New Roman" w:eastAsia="Times New Roman" w:hAnsi="Times New Roman"/>
      <w:kern w:val="0"/>
      <w:sz w:val="24"/>
      <w:szCs w:val="24"/>
      <w:lang w:eastAsia="pl-PL" w:bidi="pl-PL"/>
    </w:rPr>
  </w:style>
  <w:style w:type="character" w:customStyle="1" w:styleId="TekstpodstawowyZnak">
    <w:name w:val="Tekst podstawowy Znak"/>
    <w:basedOn w:val="Domylnaczcionkaakapitu"/>
    <w:link w:val="Tekstpodstawowy"/>
    <w:uiPriority w:val="1"/>
    <w:rsid w:val="00091ED6"/>
    <w:rPr>
      <w:rFonts w:ascii="Times New Roman" w:eastAsia="Times New Roman" w:hAnsi="Times New Roman"/>
      <w:kern w:val="0"/>
      <w:sz w:val="24"/>
      <w:szCs w:val="24"/>
      <w:lang w:eastAsia="pl-PL" w:bidi="pl-PL"/>
    </w:rPr>
  </w:style>
  <w:style w:type="paragraph" w:styleId="Akapitzlist">
    <w:name w:val="List Paragraph"/>
    <w:basedOn w:val="Normalny"/>
    <w:uiPriority w:val="1"/>
    <w:qFormat/>
    <w:rsid w:val="00091ED6"/>
    <w:pPr>
      <w:widowControl w:val="0"/>
      <w:spacing w:after="0" w:line="240" w:lineRule="auto"/>
    </w:pPr>
    <w:rPr>
      <w:kern w:val="0"/>
      <w:lang w:eastAsia="pl-PL" w:bidi="pl-PL"/>
    </w:rPr>
  </w:style>
  <w:style w:type="paragraph" w:customStyle="1" w:styleId="TableParagraph">
    <w:name w:val="Table Paragraph"/>
    <w:basedOn w:val="Normalny"/>
    <w:uiPriority w:val="1"/>
    <w:qFormat/>
    <w:rsid w:val="00091ED6"/>
    <w:pPr>
      <w:widowControl w:val="0"/>
      <w:spacing w:after="0" w:line="240" w:lineRule="auto"/>
    </w:pPr>
    <w:rPr>
      <w:kern w:val="0"/>
      <w:lang w:eastAsia="pl-PL" w:bidi="pl-PL"/>
    </w:rPr>
  </w:style>
  <w:style w:type="paragraph" w:styleId="Tekstdymka">
    <w:name w:val="Balloon Text"/>
    <w:basedOn w:val="Normalny"/>
    <w:link w:val="TekstdymkaZnak"/>
    <w:uiPriority w:val="99"/>
    <w:semiHidden/>
    <w:unhideWhenUsed/>
    <w:rsid w:val="00091ED6"/>
    <w:pPr>
      <w:widowControl w:val="0"/>
      <w:spacing w:after="0" w:line="240" w:lineRule="auto"/>
    </w:pPr>
    <w:rPr>
      <w:rFonts w:ascii="Tahoma" w:hAnsi="Tahoma" w:cs="Tahoma"/>
      <w:kern w:val="0"/>
      <w:sz w:val="16"/>
      <w:szCs w:val="16"/>
      <w:lang w:eastAsia="pl-PL" w:bidi="pl-PL"/>
    </w:rPr>
  </w:style>
  <w:style w:type="character" w:customStyle="1" w:styleId="TekstdymkaZnak">
    <w:name w:val="Tekst dymka Znak"/>
    <w:basedOn w:val="Domylnaczcionkaakapitu"/>
    <w:link w:val="Tekstdymka"/>
    <w:uiPriority w:val="99"/>
    <w:semiHidden/>
    <w:rsid w:val="00091ED6"/>
    <w:rPr>
      <w:rFonts w:ascii="Tahoma" w:hAnsi="Tahoma" w:cs="Tahoma"/>
      <w:kern w:val="0"/>
      <w:sz w:val="16"/>
      <w:szCs w:val="16"/>
      <w:lang w:eastAsia="pl-PL" w:bidi="pl-PL"/>
    </w:rPr>
  </w:style>
  <w:style w:type="paragraph" w:styleId="Nagwek">
    <w:name w:val="header"/>
    <w:basedOn w:val="Normalny"/>
    <w:link w:val="NagwekZnak"/>
    <w:uiPriority w:val="99"/>
    <w:unhideWhenUsed/>
    <w:rsid w:val="00091ED6"/>
    <w:pPr>
      <w:widowControl w:val="0"/>
      <w:tabs>
        <w:tab w:val="center" w:pos="4536"/>
        <w:tab w:val="right" w:pos="9072"/>
      </w:tabs>
      <w:spacing w:after="0" w:line="240" w:lineRule="auto"/>
    </w:pPr>
    <w:rPr>
      <w:kern w:val="0"/>
      <w:lang w:eastAsia="pl-PL" w:bidi="pl-PL"/>
    </w:rPr>
  </w:style>
  <w:style w:type="character" w:customStyle="1" w:styleId="NagwekZnak">
    <w:name w:val="Nagłówek Znak"/>
    <w:basedOn w:val="Domylnaczcionkaakapitu"/>
    <w:link w:val="Nagwek"/>
    <w:uiPriority w:val="99"/>
    <w:rsid w:val="00091ED6"/>
    <w:rPr>
      <w:kern w:val="0"/>
      <w:lang w:eastAsia="pl-PL" w:bidi="pl-PL"/>
    </w:rPr>
  </w:style>
  <w:style w:type="paragraph" w:styleId="Stopka">
    <w:name w:val="footer"/>
    <w:basedOn w:val="Normalny"/>
    <w:link w:val="StopkaZnak"/>
    <w:uiPriority w:val="99"/>
    <w:unhideWhenUsed/>
    <w:rsid w:val="00091ED6"/>
    <w:pPr>
      <w:widowControl w:val="0"/>
      <w:tabs>
        <w:tab w:val="center" w:pos="4536"/>
        <w:tab w:val="right" w:pos="9072"/>
      </w:tabs>
      <w:spacing w:after="0" w:line="240" w:lineRule="auto"/>
    </w:pPr>
    <w:rPr>
      <w:kern w:val="0"/>
      <w:lang w:eastAsia="pl-PL" w:bidi="pl-PL"/>
    </w:rPr>
  </w:style>
  <w:style w:type="character" w:customStyle="1" w:styleId="StopkaZnak">
    <w:name w:val="Stopka Znak"/>
    <w:basedOn w:val="Domylnaczcionkaakapitu"/>
    <w:link w:val="Stopka"/>
    <w:uiPriority w:val="99"/>
    <w:rsid w:val="00091ED6"/>
    <w:rPr>
      <w:kern w:val="0"/>
      <w:lang w:eastAsia="pl-PL" w:bidi="pl-PL"/>
    </w:rPr>
  </w:style>
  <w:style w:type="numbering" w:customStyle="1" w:styleId="Bezlisty1">
    <w:name w:val="Bez listy1"/>
    <w:next w:val="Bezlisty"/>
    <w:uiPriority w:val="99"/>
    <w:semiHidden/>
    <w:unhideWhenUsed/>
    <w:rsid w:val="00091ED6"/>
  </w:style>
  <w:style w:type="table" w:customStyle="1" w:styleId="Tabela-Siatka1">
    <w:name w:val="Tabela - Siatka1"/>
    <w:basedOn w:val="Standardowy"/>
    <w:next w:val="Tabela-Siatka"/>
    <w:uiPriority w:val="39"/>
    <w:rsid w:val="00091ED6"/>
    <w:pPr>
      <w:spacing w:after="0" w:line="240" w:lineRule="auto"/>
    </w:pPr>
    <w:rPr>
      <w:rFonts w:eastAsia="Yu Mincho"/>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91ED6"/>
    <w:pPr>
      <w:widowControl w:val="0"/>
      <w:spacing w:after="0" w:line="240" w:lineRule="auto"/>
    </w:pPr>
    <w:rPr>
      <w:kern w:val="0"/>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91ED6"/>
    <w:rPr>
      <w:color w:val="0563C1" w:themeColor="hyperlink"/>
      <w:u w:val="single"/>
    </w:rPr>
  </w:style>
  <w:style w:type="character" w:styleId="Nierozpoznanawzmianka">
    <w:name w:val="Unresolved Mention"/>
    <w:basedOn w:val="Domylnaczcionkaakapitu"/>
    <w:uiPriority w:val="99"/>
    <w:semiHidden/>
    <w:unhideWhenUsed/>
    <w:rsid w:val="00091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ec.europa.eu/budget/contracts_grants/info_contracts/inforeuro/inforeuro_en.cfm" TargetMode="External"/><Relationship Id="rId5" Type="http://schemas.openxmlformats.org/officeDocument/2006/relationships/header" Target="header1.xml"/><Relationship Id="rId10" Type="http://schemas.openxmlformats.org/officeDocument/2006/relationships/hyperlink" Target="https://www.ecb.int/stats/exchange/eurofxref/html/index.en.html"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6418</Words>
  <Characters>38509</Characters>
  <Application>Microsoft Office Word</Application>
  <DocSecurity>0</DocSecurity>
  <Lines>320</Lines>
  <Paragraphs>89</Paragraphs>
  <ScaleCrop>false</ScaleCrop>
  <Company/>
  <LinksUpToDate>false</LinksUpToDate>
  <CharactersWithSpaces>44838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Zarudzka</dc:creator>
  <cp:keywords/>
  <dc:description/>
  <cp:lastModifiedBy>Joanna Zarudzka</cp:lastModifiedBy>
  <cp:revision>1</cp:revision>
  <dcterms:created xsi:type="dcterms:W3CDTF">2024-02-27T08:49:00Z</dcterms:created>
  <dcterms:modified xsi:type="dcterms:W3CDTF">2024-02-27T08:52:00Z</dcterms:modified>
</cp:coreProperties>
</file>